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5CF86" w14:textId="77777777" w:rsidR="008F49B8" w:rsidRPr="00627C31" w:rsidRDefault="008F49B8" w:rsidP="00F36489">
      <w:pPr>
        <w:pStyle w:val="Corpsdetexte"/>
        <w:rPr>
          <w:rFonts w:asciiTheme="minorHAnsi" w:hAnsiTheme="minorHAnsi" w:cstheme="minorHAnsi"/>
        </w:rPr>
      </w:pPr>
    </w:p>
    <w:p w14:paraId="4E459FE8" w14:textId="7767CF2A" w:rsidR="008F49B8" w:rsidRPr="00627C31" w:rsidRDefault="008F49B8" w:rsidP="008F49B8">
      <w:pPr>
        <w:pStyle w:val="En-tte"/>
        <w:tabs>
          <w:tab w:val="right" w:pos="5954"/>
        </w:tabs>
        <w:spacing w:after="240"/>
        <w:jc w:val="right"/>
        <w:rPr>
          <w:rFonts w:asciiTheme="minorHAnsi" w:hAnsiTheme="minorHAnsi" w:cstheme="minorHAnsi"/>
        </w:rPr>
      </w:pPr>
      <w:r w:rsidRPr="00627C31">
        <w:rPr>
          <w:rFonts w:asciiTheme="minorHAnsi" w:hAnsiTheme="minorHAnsi" w:cstheme="minorHAnsi"/>
        </w:rPr>
        <w:t>Input paper:  PAP3</w:t>
      </w:r>
      <w:r w:rsidR="00A32301" w:rsidRPr="00627C31">
        <w:rPr>
          <w:rFonts w:asciiTheme="minorHAnsi" w:hAnsiTheme="minorHAnsi" w:cstheme="minorHAnsi"/>
        </w:rPr>
        <w:t>9</w:t>
      </w:r>
      <w:r w:rsidRPr="00627C31">
        <w:rPr>
          <w:rFonts w:asciiTheme="minorHAnsi" w:hAnsiTheme="minorHAnsi" w:cstheme="minorHAnsi"/>
        </w:rPr>
        <w:t>-</w:t>
      </w:r>
      <w:r w:rsidR="00AB4563" w:rsidRPr="00627C31">
        <w:rPr>
          <w:rFonts w:asciiTheme="minorHAnsi" w:hAnsiTheme="minorHAnsi" w:cstheme="minorHAnsi"/>
        </w:rPr>
        <w:t>6.1.</w:t>
      </w:r>
      <w:r w:rsidR="00627C31">
        <w:rPr>
          <w:rFonts w:asciiTheme="minorHAnsi" w:hAnsiTheme="minorHAnsi" w:cstheme="minorHAnsi"/>
        </w:rPr>
        <w:t>3</w:t>
      </w:r>
    </w:p>
    <w:p w14:paraId="370CFB53" w14:textId="0C770D4B" w:rsidR="0080294B" w:rsidRPr="00627C31" w:rsidRDefault="00E558C3" w:rsidP="00F36489">
      <w:pPr>
        <w:pStyle w:val="Corpsdetexte"/>
        <w:rPr>
          <w:rFonts w:asciiTheme="minorHAnsi" w:hAnsiTheme="minorHAnsi" w:cstheme="minorHAnsi"/>
        </w:rPr>
      </w:pPr>
      <w:r w:rsidRPr="00627C31">
        <w:rPr>
          <w:rFonts w:asciiTheme="minorHAnsi" w:hAnsiTheme="minorHAnsi" w:cstheme="minorHAnsi"/>
        </w:rPr>
        <w:t>Input paper f</w:t>
      </w:r>
      <w:r w:rsidR="00365612" w:rsidRPr="00627C31">
        <w:rPr>
          <w:rFonts w:asciiTheme="minorHAnsi" w:hAnsiTheme="minorHAnsi" w:cstheme="minorHAnsi"/>
        </w:rPr>
        <w:t xml:space="preserve">or the following Committee(s): </w:t>
      </w:r>
      <w:r w:rsidR="00365612" w:rsidRPr="00627C31">
        <w:rPr>
          <w:rFonts w:asciiTheme="minorHAnsi" w:hAnsiTheme="minorHAnsi" w:cstheme="minorHAnsi"/>
        </w:rPr>
        <w:tab/>
      </w:r>
      <w:r w:rsidR="00365612" w:rsidRPr="00627C31">
        <w:rPr>
          <w:rFonts w:asciiTheme="minorHAnsi" w:hAnsiTheme="minorHAnsi" w:cstheme="minorHAnsi"/>
        </w:rPr>
        <w:tab/>
      </w:r>
      <w:r w:rsidR="00365612" w:rsidRPr="00627C31">
        <w:rPr>
          <w:rFonts w:asciiTheme="minorHAnsi" w:hAnsiTheme="minorHAnsi" w:cstheme="minorHAnsi"/>
        </w:rPr>
        <w:tab/>
      </w:r>
      <w:r w:rsidRPr="00627C31">
        <w:rPr>
          <w:rFonts w:asciiTheme="minorHAnsi" w:hAnsiTheme="minorHAnsi" w:cstheme="minorHAnsi"/>
          <w:sz w:val="18"/>
          <w:szCs w:val="18"/>
        </w:rPr>
        <w:tab/>
      </w:r>
      <w:r w:rsidRPr="00627C31">
        <w:rPr>
          <w:rFonts w:asciiTheme="minorHAnsi" w:hAnsiTheme="minorHAnsi" w:cstheme="minorHAnsi"/>
        </w:rPr>
        <w:tab/>
        <w:t>Purpose of paper:</w:t>
      </w:r>
    </w:p>
    <w:p w14:paraId="78786733" w14:textId="1CDBDB73" w:rsidR="0080294B" w:rsidRPr="00627C31" w:rsidRDefault="0080294B" w:rsidP="00F36489">
      <w:pPr>
        <w:pStyle w:val="Corpsdetexte"/>
        <w:rPr>
          <w:rFonts w:asciiTheme="minorHAnsi" w:hAnsiTheme="minorHAnsi" w:cstheme="minorHAnsi"/>
          <w:b/>
        </w:rPr>
      </w:pPr>
      <w:proofErr w:type="gramStart"/>
      <w:r w:rsidRPr="00627C31">
        <w:rPr>
          <w:rFonts w:asciiTheme="minorHAnsi" w:hAnsiTheme="minorHAnsi" w:cstheme="minorHAnsi"/>
          <w:b/>
        </w:rPr>
        <w:t>□</w:t>
      </w:r>
      <w:r w:rsidRPr="00627C31">
        <w:rPr>
          <w:rFonts w:asciiTheme="minorHAnsi" w:hAnsiTheme="minorHAnsi" w:cstheme="minorHAnsi"/>
        </w:rPr>
        <w:t xml:space="preserve">  ARM</w:t>
      </w:r>
      <w:proofErr w:type="gramEnd"/>
      <w:r w:rsidR="00037DF4" w:rsidRPr="00627C31">
        <w:rPr>
          <w:rFonts w:asciiTheme="minorHAnsi" w:hAnsiTheme="minorHAnsi" w:cstheme="minorHAnsi"/>
        </w:rPr>
        <w:tab/>
      </w:r>
      <w:r w:rsidR="00127DB0" w:rsidRPr="00627C31">
        <w:rPr>
          <w:rFonts w:asciiTheme="minorHAnsi" w:hAnsiTheme="minorHAnsi" w:cstheme="minorHAnsi"/>
        </w:rPr>
        <w:tab/>
      </w:r>
      <w:r w:rsidRPr="00627C31">
        <w:rPr>
          <w:rFonts w:asciiTheme="minorHAnsi" w:hAnsiTheme="minorHAnsi" w:cstheme="minorHAnsi"/>
          <w:b/>
        </w:rPr>
        <w:t>□</w:t>
      </w:r>
      <w:r w:rsidRPr="00627C31">
        <w:rPr>
          <w:rFonts w:asciiTheme="minorHAnsi" w:hAnsiTheme="minorHAnsi" w:cstheme="minorHAnsi"/>
        </w:rPr>
        <w:t xml:space="preserve">  ENG</w:t>
      </w:r>
      <w:r w:rsidRPr="00627C31">
        <w:rPr>
          <w:rFonts w:asciiTheme="minorHAnsi" w:hAnsiTheme="minorHAnsi" w:cstheme="minorHAnsi"/>
        </w:rPr>
        <w:tab/>
      </w:r>
      <w:r w:rsidRPr="00627C31">
        <w:rPr>
          <w:rFonts w:asciiTheme="minorHAnsi" w:hAnsiTheme="minorHAnsi" w:cstheme="minorHAnsi"/>
        </w:rPr>
        <w:tab/>
      </w:r>
      <w:r w:rsidR="008F49B8" w:rsidRPr="00627C31">
        <w:rPr>
          <w:rFonts w:asciiTheme="minorHAnsi" w:hAnsiTheme="minorHAnsi" w:cstheme="minorHAnsi"/>
          <w:b/>
        </w:rPr>
        <w:t>x</w:t>
      </w:r>
      <w:r w:rsidRPr="00627C31">
        <w:rPr>
          <w:rFonts w:asciiTheme="minorHAnsi" w:hAnsiTheme="minorHAnsi" w:cstheme="minorHAnsi"/>
        </w:rPr>
        <w:t xml:space="preserve">  PAP</w:t>
      </w:r>
      <w:r w:rsidRPr="00627C31">
        <w:rPr>
          <w:rFonts w:asciiTheme="minorHAnsi" w:hAnsiTheme="minorHAnsi" w:cstheme="minorHAnsi"/>
        </w:rPr>
        <w:tab/>
      </w:r>
      <w:r w:rsidRPr="00627C31">
        <w:rPr>
          <w:rFonts w:asciiTheme="minorHAnsi" w:hAnsiTheme="minorHAnsi" w:cstheme="minorHAnsi"/>
        </w:rPr>
        <w:tab/>
      </w:r>
      <w:r w:rsidR="00037DF4" w:rsidRPr="00627C31">
        <w:rPr>
          <w:rFonts w:asciiTheme="minorHAnsi" w:hAnsiTheme="minorHAnsi" w:cstheme="minorHAnsi"/>
        </w:rPr>
        <w:tab/>
      </w:r>
      <w:r w:rsidR="00037DF4" w:rsidRPr="00627C31">
        <w:rPr>
          <w:rFonts w:asciiTheme="minorHAnsi" w:hAnsiTheme="minorHAnsi" w:cstheme="minorHAnsi"/>
        </w:rPr>
        <w:tab/>
      </w:r>
      <w:r w:rsidR="00037DF4" w:rsidRPr="00627C31">
        <w:rPr>
          <w:rFonts w:asciiTheme="minorHAnsi" w:hAnsiTheme="minorHAnsi" w:cstheme="minorHAnsi"/>
        </w:rPr>
        <w:tab/>
      </w:r>
      <w:r w:rsidR="00127DB0" w:rsidRPr="00627C31">
        <w:rPr>
          <w:rFonts w:asciiTheme="minorHAnsi" w:hAnsiTheme="minorHAnsi" w:cstheme="minorHAnsi"/>
        </w:rPr>
        <w:tab/>
      </w:r>
      <w:r w:rsidR="00242328" w:rsidRPr="00627C31">
        <w:rPr>
          <w:rFonts w:asciiTheme="minorHAnsi" w:hAnsiTheme="minorHAnsi" w:cstheme="minorHAnsi"/>
          <w:b/>
        </w:rPr>
        <w:t xml:space="preserve">X </w:t>
      </w:r>
      <w:r w:rsidRPr="00627C31">
        <w:rPr>
          <w:rFonts w:asciiTheme="minorHAnsi" w:hAnsiTheme="minorHAnsi" w:cstheme="minorHAnsi"/>
        </w:rPr>
        <w:t xml:space="preserve">  Input</w:t>
      </w:r>
    </w:p>
    <w:p w14:paraId="0BC79547" w14:textId="291F74C8" w:rsidR="0080294B" w:rsidRPr="00627C31" w:rsidRDefault="0080294B" w:rsidP="00F36489">
      <w:pPr>
        <w:pStyle w:val="Corpsdetexte"/>
        <w:rPr>
          <w:rFonts w:asciiTheme="minorHAnsi" w:hAnsiTheme="minorHAnsi" w:cstheme="minorHAnsi"/>
        </w:rPr>
      </w:pPr>
      <w:proofErr w:type="gramStart"/>
      <w:r w:rsidRPr="00627C31">
        <w:rPr>
          <w:rFonts w:asciiTheme="minorHAnsi" w:hAnsiTheme="minorHAnsi" w:cstheme="minorHAnsi"/>
          <w:b/>
        </w:rPr>
        <w:t>□</w:t>
      </w:r>
      <w:r w:rsidRPr="00627C31">
        <w:rPr>
          <w:rFonts w:asciiTheme="minorHAnsi" w:hAnsiTheme="minorHAnsi" w:cstheme="minorHAnsi"/>
        </w:rPr>
        <w:t xml:space="preserve">  ENAV</w:t>
      </w:r>
      <w:proofErr w:type="gramEnd"/>
      <w:r w:rsidRPr="00627C31">
        <w:rPr>
          <w:rFonts w:asciiTheme="minorHAnsi" w:hAnsiTheme="minorHAnsi" w:cstheme="minorHAnsi"/>
          <w:b/>
        </w:rPr>
        <w:tab/>
        <w:t>□</w:t>
      </w:r>
      <w:r w:rsidRPr="00627C31">
        <w:rPr>
          <w:rFonts w:asciiTheme="minorHAnsi" w:hAnsiTheme="minorHAnsi" w:cstheme="minorHAnsi"/>
        </w:rPr>
        <w:t xml:space="preserve">  </w:t>
      </w:r>
      <w:r w:rsidR="003D2DC1" w:rsidRPr="00627C31">
        <w:rPr>
          <w:rFonts w:asciiTheme="minorHAnsi" w:hAnsiTheme="minorHAnsi" w:cstheme="minorHAnsi"/>
        </w:rPr>
        <w:t>VTS</w:t>
      </w:r>
      <w:r w:rsidRPr="00627C31">
        <w:rPr>
          <w:rFonts w:asciiTheme="minorHAnsi" w:hAnsiTheme="minorHAnsi" w:cstheme="minorHAnsi"/>
        </w:rPr>
        <w:tab/>
      </w:r>
      <w:r w:rsidRPr="00627C31">
        <w:rPr>
          <w:rFonts w:asciiTheme="minorHAnsi" w:hAnsiTheme="minorHAnsi" w:cstheme="minorHAnsi"/>
        </w:rPr>
        <w:tab/>
      </w:r>
      <w:r w:rsidRPr="00627C31">
        <w:rPr>
          <w:rFonts w:asciiTheme="minorHAnsi" w:hAnsiTheme="minorHAnsi" w:cstheme="minorHAnsi"/>
        </w:rPr>
        <w:tab/>
      </w:r>
      <w:r w:rsidRPr="00627C31">
        <w:rPr>
          <w:rFonts w:asciiTheme="minorHAnsi" w:hAnsiTheme="minorHAnsi" w:cstheme="minorHAnsi"/>
        </w:rPr>
        <w:tab/>
      </w:r>
      <w:r w:rsidRPr="00627C31">
        <w:rPr>
          <w:rFonts w:asciiTheme="minorHAnsi" w:hAnsiTheme="minorHAnsi" w:cstheme="minorHAnsi"/>
        </w:rPr>
        <w:tab/>
      </w:r>
      <w:r w:rsidR="00037DF4" w:rsidRPr="00627C31">
        <w:rPr>
          <w:rFonts w:asciiTheme="minorHAnsi" w:hAnsiTheme="minorHAnsi" w:cstheme="minorHAnsi"/>
        </w:rPr>
        <w:tab/>
      </w:r>
      <w:r w:rsidR="00037DF4" w:rsidRPr="00627C31">
        <w:rPr>
          <w:rFonts w:asciiTheme="minorHAnsi" w:hAnsiTheme="minorHAnsi" w:cstheme="minorHAnsi"/>
        </w:rPr>
        <w:tab/>
      </w:r>
      <w:r w:rsidR="00127DB0" w:rsidRPr="00627C31">
        <w:rPr>
          <w:rFonts w:asciiTheme="minorHAnsi" w:hAnsiTheme="minorHAnsi" w:cstheme="minorHAnsi"/>
        </w:rPr>
        <w:tab/>
      </w:r>
      <w:r w:rsidR="00242328" w:rsidRPr="00627C31">
        <w:rPr>
          <w:rFonts w:asciiTheme="minorHAnsi" w:hAnsiTheme="minorHAnsi" w:cstheme="minorHAnsi"/>
          <w:b/>
        </w:rPr>
        <w:t>□</w:t>
      </w:r>
      <w:r w:rsidRPr="00627C31">
        <w:rPr>
          <w:rFonts w:asciiTheme="minorHAnsi" w:hAnsiTheme="minorHAnsi" w:cstheme="minorHAnsi"/>
        </w:rPr>
        <w:t xml:space="preserve">  Information</w:t>
      </w:r>
    </w:p>
    <w:p w14:paraId="3E1C02C4" w14:textId="77777777" w:rsidR="0080294B" w:rsidRPr="00627C31" w:rsidRDefault="0080294B" w:rsidP="00F36489">
      <w:pPr>
        <w:pStyle w:val="Corpsdetexte"/>
        <w:rPr>
          <w:rFonts w:asciiTheme="minorHAnsi" w:hAnsiTheme="minorHAnsi" w:cstheme="minorHAnsi"/>
        </w:rPr>
      </w:pPr>
    </w:p>
    <w:p w14:paraId="4DD25FD9" w14:textId="7DE60C93" w:rsidR="00A446C9" w:rsidRPr="00627C31" w:rsidRDefault="00A446C9" w:rsidP="00F36489">
      <w:pPr>
        <w:pStyle w:val="Corpsdetexte"/>
        <w:rPr>
          <w:rFonts w:asciiTheme="minorHAnsi" w:hAnsiTheme="minorHAnsi" w:cstheme="minorHAnsi"/>
        </w:rPr>
      </w:pPr>
      <w:r w:rsidRPr="00627C31">
        <w:rPr>
          <w:rFonts w:asciiTheme="minorHAnsi" w:hAnsiTheme="minorHAnsi" w:cstheme="minorHAnsi"/>
        </w:rPr>
        <w:t>Agenda item</w:t>
      </w:r>
      <w:r w:rsidR="00365612" w:rsidRPr="00627C31">
        <w:rPr>
          <w:rFonts w:asciiTheme="minorHAnsi" w:hAnsiTheme="minorHAnsi" w:cstheme="minorHAnsi"/>
          <w:vertAlign w:val="superscript"/>
        </w:rPr>
        <w:tab/>
      </w:r>
      <w:r w:rsidR="00365612" w:rsidRPr="00627C31">
        <w:rPr>
          <w:rFonts w:asciiTheme="minorHAnsi" w:hAnsiTheme="minorHAnsi" w:cstheme="minorHAnsi"/>
          <w:vertAlign w:val="superscript"/>
        </w:rPr>
        <w:tab/>
      </w:r>
      <w:r w:rsidR="00CC2DCC" w:rsidRPr="00627C31">
        <w:rPr>
          <w:rFonts w:asciiTheme="minorHAnsi" w:hAnsiTheme="minorHAnsi" w:cstheme="minorHAnsi"/>
        </w:rPr>
        <w:tab/>
      </w:r>
      <w:r w:rsidR="00365612" w:rsidRPr="00627C31">
        <w:rPr>
          <w:rFonts w:asciiTheme="minorHAnsi" w:hAnsiTheme="minorHAnsi" w:cstheme="minorHAnsi"/>
        </w:rPr>
        <w:tab/>
      </w:r>
      <w:r w:rsidR="00365612" w:rsidRPr="00627C31">
        <w:rPr>
          <w:rFonts w:asciiTheme="minorHAnsi" w:hAnsiTheme="minorHAnsi" w:cstheme="minorHAnsi"/>
        </w:rPr>
        <w:tab/>
      </w:r>
      <w:r w:rsidR="00AB4563" w:rsidRPr="00627C31">
        <w:rPr>
          <w:rFonts w:asciiTheme="minorHAnsi" w:hAnsiTheme="minorHAnsi" w:cstheme="minorHAnsi"/>
        </w:rPr>
        <w:t>6.1.4</w:t>
      </w:r>
    </w:p>
    <w:p w14:paraId="320C5681" w14:textId="4EF50A3F" w:rsidR="008F49B8" w:rsidRPr="00627C31" w:rsidRDefault="008F49B8" w:rsidP="008F49B8">
      <w:pPr>
        <w:pStyle w:val="Corpsdetexte"/>
        <w:tabs>
          <w:tab w:val="left" w:pos="2835"/>
        </w:tabs>
        <w:rPr>
          <w:rFonts w:asciiTheme="minorHAnsi" w:hAnsiTheme="minorHAnsi" w:cstheme="minorHAnsi"/>
        </w:rPr>
      </w:pPr>
      <w:r w:rsidRPr="00627C31">
        <w:rPr>
          <w:rFonts w:asciiTheme="minorHAnsi" w:hAnsiTheme="minorHAnsi" w:cstheme="minorHAnsi"/>
        </w:rPr>
        <w:t xml:space="preserve">Technical Domain / Task Number </w:t>
      </w:r>
      <w:r w:rsidRPr="00627C31">
        <w:rPr>
          <w:rFonts w:asciiTheme="minorHAnsi" w:hAnsiTheme="minorHAnsi" w:cstheme="minorHAnsi"/>
        </w:rPr>
        <w:tab/>
      </w:r>
      <w:r w:rsidRPr="00627C31">
        <w:rPr>
          <w:rFonts w:asciiTheme="minorHAnsi" w:hAnsiTheme="minorHAnsi" w:cstheme="minorHAnsi"/>
        </w:rPr>
        <w:tab/>
      </w:r>
      <w:r w:rsidR="00AB4563" w:rsidRPr="00627C31">
        <w:rPr>
          <w:rFonts w:asciiTheme="minorHAnsi" w:hAnsiTheme="minorHAnsi" w:cstheme="minorHAnsi"/>
        </w:rPr>
        <w:t>Strategy and policy</w:t>
      </w:r>
    </w:p>
    <w:p w14:paraId="01FC5420" w14:textId="2F650CDF" w:rsidR="00362CD9" w:rsidRPr="00627C31" w:rsidRDefault="00362CD9" w:rsidP="00F36489">
      <w:pPr>
        <w:pStyle w:val="Corpsdetexte"/>
        <w:rPr>
          <w:rFonts w:asciiTheme="minorHAnsi" w:hAnsiTheme="minorHAnsi" w:cstheme="minorHAnsi"/>
          <w:color w:val="FF0000"/>
        </w:rPr>
      </w:pPr>
      <w:r w:rsidRPr="00627C31">
        <w:rPr>
          <w:rFonts w:asciiTheme="minorHAnsi" w:hAnsiTheme="minorHAnsi" w:cstheme="minorHAnsi"/>
        </w:rPr>
        <w:t>Author(s)</w:t>
      </w:r>
      <w:r w:rsidR="00FE5674" w:rsidRPr="00627C31">
        <w:rPr>
          <w:rFonts w:asciiTheme="minorHAnsi" w:hAnsiTheme="minorHAnsi" w:cstheme="minorHAnsi"/>
        </w:rPr>
        <w:t xml:space="preserve"> / Submitter(s)</w:t>
      </w:r>
      <w:r w:rsidRPr="00627C31">
        <w:rPr>
          <w:rFonts w:asciiTheme="minorHAnsi" w:hAnsiTheme="minorHAnsi" w:cstheme="minorHAnsi"/>
        </w:rPr>
        <w:tab/>
      </w:r>
      <w:r w:rsidR="0080294B" w:rsidRPr="00627C31">
        <w:rPr>
          <w:rFonts w:asciiTheme="minorHAnsi" w:hAnsiTheme="minorHAnsi" w:cstheme="minorHAnsi"/>
        </w:rPr>
        <w:tab/>
      </w:r>
      <w:r w:rsidR="0080294B" w:rsidRPr="00627C31">
        <w:rPr>
          <w:rFonts w:asciiTheme="minorHAnsi" w:hAnsiTheme="minorHAnsi" w:cstheme="minorHAnsi"/>
        </w:rPr>
        <w:tab/>
      </w:r>
      <w:r w:rsidR="00B9311D" w:rsidRPr="00627C31">
        <w:rPr>
          <w:rFonts w:asciiTheme="minorHAnsi" w:hAnsiTheme="minorHAnsi" w:cstheme="minorHAnsi"/>
        </w:rPr>
        <w:tab/>
        <w:t>Secretariat</w:t>
      </w:r>
    </w:p>
    <w:p w14:paraId="60BCC120" w14:textId="77777777" w:rsidR="0080294B" w:rsidRPr="00627C31" w:rsidRDefault="0080294B" w:rsidP="00F36489">
      <w:pPr>
        <w:pStyle w:val="Corpsdetexte"/>
        <w:rPr>
          <w:rFonts w:asciiTheme="minorHAnsi" w:hAnsiTheme="minorHAnsi" w:cstheme="minorHAnsi"/>
        </w:rPr>
      </w:pPr>
    </w:p>
    <w:p w14:paraId="4834080C" w14:textId="3CDCD603" w:rsidR="00A446C9" w:rsidRPr="00627C31" w:rsidRDefault="00627C31" w:rsidP="00F36489">
      <w:pPr>
        <w:pStyle w:val="Titre"/>
        <w:rPr>
          <w:rFonts w:cstheme="minorHAnsi"/>
          <w:color w:val="00558C"/>
        </w:rPr>
      </w:pPr>
      <w:r>
        <w:rPr>
          <w:rFonts w:cstheme="minorHAnsi"/>
          <w:color w:val="00558C"/>
        </w:rPr>
        <w:t>Drivers and Trends 2020</w:t>
      </w:r>
    </w:p>
    <w:p w14:paraId="79CD72A7" w14:textId="77777777" w:rsidR="00627C31" w:rsidRPr="00627C31" w:rsidRDefault="00627C31" w:rsidP="00627C31">
      <w:pPr>
        <w:spacing w:after="240"/>
        <w:rPr>
          <w:rFonts w:asciiTheme="minorHAnsi" w:hAnsiTheme="minorHAnsi" w:cstheme="minorHAnsi"/>
          <w:b/>
          <w:color w:val="4F81BD" w:themeColor="accent1"/>
          <w:sz w:val="28"/>
          <w:szCs w:val="28"/>
        </w:rPr>
      </w:pPr>
      <w:r w:rsidRPr="00627C31">
        <w:rPr>
          <w:rFonts w:asciiTheme="minorHAnsi" w:hAnsiTheme="minorHAnsi" w:cstheme="minorHAnsi"/>
          <w:b/>
          <w:color w:val="4F81BD" w:themeColor="accent1"/>
          <w:sz w:val="28"/>
          <w:szCs w:val="28"/>
        </w:rPr>
        <w:t>Executive Summary</w:t>
      </w:r>
    </w:p>
    <w:p w14:paraId="59B476CA"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This white paper describes the outcomes of the strategy workshop which was conducted during the meeting of the Council 69 in May 2019. The workshop identified several global marine related trends which can have an impact on IALA. It also identified possible areas that IALA could prioritize when responding to these trends, including a more holistic approach to waterway planning and management, encompassing the whole transport chain and interfaces between the different transport modes, the future role of VTS, further development of the IALA risk management toolbox, as well as increased capacity building and training. The association may need to consider a more frequent revision of its committee structure due to the dynamic nature of these trends. The workshop also underlined the need for flexibility and agility.</w:t>
      </w:r>
    </w:p>
    <w:p w14:paraId="7B3E029D" w14:textId="77777777" w:rsidR="00627C31" w:rsidRPr="00627C31" w:rsidRDefault="00627C31" w:rsidP="00627C31">
      <w:pPr>
        <w:spacing w:after="240"/>
        <w:rPr>
          <w:rFonts w:asciiTheme="minorHAnsi" w:hAnsiTheme="minorHAnsi" w:cstheme="minorHAnsi"/>
          <w:b/>
          <w:color w:val="4F81BD" w:themeColor="accent1"/>
          <w:sz w:val="28"/>
          <w:szCs w:val="28"/>
        </w:rPr>
      </w:pPr>
      <w:r w:rsidRPr="00627C31">
        <w:rPr>
          <w:rFonts w:asciiTheme="minorHAnsi" w:hAnsiTheme="minorHAnsi" w:cstheme="minorHAnsi"/>
          <w:b/>
          <w:color w:val="4F81BD" w:themeColor="accent1"/>
          <w:sz w:val="28"/>
          <w:szCs w:val="28"/>
        </w:rPr>
        <w:t>Introduction</w:t>
      </w:r>
    </w:p>
    <w:p w14:paraId="14F73C12"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On 17th of June 2019 the Council conducted a strategic workshop as part of the 69th session of the IALA Council held in Rotterdam. The purpose of the workshop was to create a joint picture of possible future maritime trends and global developments which are most likely to have an impact on IALA and how these may affect the association’s priorities, organization and activities which are aimed at supporting its objectives and strategic goals:</w:t>
      </w:r>
    </w:p>
    <w:p w14:paraId="6BC83BE7"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 xml:space="preserve"> “The aim of IALA is to foster the safe, economic and efficient movement of vessels, through improvement and harmonization of aids to navigate worldwide and other appropriate means, for the benefit of the maritime community and the protection of the environment”.</w:t>
      </w:r>
    </w:p>
    <w:p w14:paraId="7BAF040D"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Goal 1 Marine Aids to Navigation are developed and harmonized through international cooperation and the provision of standards.</w:t>
      </w:r>
    </w:p>
    <w:p w14:paraId="043B5FBC"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Goal 2 All coastal states have contributed to a sustainable and efficient global network of Marine Aids to Navigation through capacity building and the sharing of expertise.</w:t>
      </w:r>
    </w:p>
    <w:p w14:paraId="74D47042"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The workshop outcome is described below. This white paper will serve as a guidance as to how IALA can reach its strategic goals with a long-term horizon and perspective. It is envisaged that it can be useful for informing the Council when deciding on the future development, structure, focus areas and activities of the association.</w:t>
      </w:r>
    </w:p>
    <w:p w14:paraId="14E38053" w14:textId="77777777" w:rsidR="00627C31" w:rsidRPr="00627C31" w:rsidRDefault="00627C31" w:rsidP="00627C31">
      <w:pPr>
        <w:spacing w:after="240"/>
        <w:rPr>
          <w:rFonts w:asciiTheme="minorHAnsi" w:hAnsiTheme="minorHAnsi" w:cstheme="minorHAnsi"/>
          <w:b/>
          <w:color w:val="4F81BD" w:themeColor="accent1"/>
          <w:sz w:val="28"/>
          <w:szCs w:val="28"/>
        </w:rPr>
      </w:pPr>
      <w:r w:rsidRPr="00627C31">
        <w:rPr>
          <w:rFonts w:asciiTheme="minorHAnsi" w:hAnsiTheme="minorHAnsi" w:cstheme="minorHAnsi"/>
          <w:b/>
          <w:color w:val="4F81BD" w:themeColor="accent1"/>
          <w:sz w:val="28"/>
          <w:szCs w:val="28"/>
        </w:rPr>
        <w:lastRenderedPageBreak/>
        <w:t xml:space="preserve">Global Maritime Related Trends </w:t>
      </w:r>
    </w:p>
    <w:p w14:paraId="76BEBCCD"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 xml:space="preserve">The workshop identified the following trends and developments: </w:t>
      </w:r>
    </w:p>
    <w:p w14:paraId="0E5DFDB6" w14:textId="77777777" w:rsidR="00627C31" w:rsidRPr="00627C31" w:rsidRDefault="00627C31" w:rsidP="00627C31">
      <w:pPr>
        <w:pStyle w:val="Paragraphedeliste"/>
        <w:spacing w:after="160" w:line="259" w:lineRule="auto"/>
        <w:ind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1.</w:t>
      </w:r>
      <w:r w:rsidRPr="00627C31">
        <w:rPr>
          <w:rFonts w:asciiTheme="minorHAnsi" w:eastAsiaTheme="minorHAnsi" w:hAnsiTheme="minorHAnsi" w:cstheme="minorHAnsi"/>
          <w:sz w:val="24"/>
          <w:szCs w:val="24"/>
          <w:lang w:val="en-US" w:eastAsia="en-US"/>
        </w:rPr>
        <w:tab/>
        <w:t xml:space="preserve">Increased Digitalization, including big data and future communication; </w:t>
      </w:r>
    </w:p>
    <w:p w14:paraId="46DADEB2" w14:textId="77777777" w:rsidR="00627C31" w:rsidRPr="00627C31" w:rsidRDefault="00627C31" w:rsidP="00627C31">
      <w:pPr>
        <w:pStyle w:val="Paragraphedeliste"/>
        <w:spacing w:after="160" w:line="259" w:lineRule="auto"/>
        <w:ind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2.</w:t>
      </w:r>
      <w:r w:rsidRPr="00627C31">
        <w:rPr>
          <w:rFonts w:asciiTheme="minorHAnsi" w:eastAsiaTheme="minorHAnsi" w:hAnsiTheme="minorHAnsi" w:cstheme="minorHAnsi"/>
          <w:sz w:val="24"/>
          <w:szCs w:val="24"/>
          <w:lang w:val="en-US" w:eastAsia="en-US"/>
        </w:rPr>
        <w:tab/>
        <w:t>Development of autonomous, automated and unmanned vessels;</w:t>
      </w:r>
    </w:p>
    <w:p w14:paraId="559E399D" w14:textId="77777777" w:rsidR="00627C31" w:rsidRPr="00627C31" w:rsidRDefault="00627C31" w:rsidP="00627C31">
      <w:pPr>
        <w:pStyle w:val="Paragraphedeliste"/>
        <w:spacing w:after="160" w:line="259" w:lineRule="auto"/>
        <w:ind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3.</w:t>
      </w:r>
      <w:r w:rsidRPr="00627C31">
        <w:rPr>
          <w:rFonts w:asciiTheme="minorHAnsi" w:eastAsiaTheme="minorHAnsi" w:hAnsiTheme="minorHAnsi" w:cstheme="minorHAnsi"/>
          <w:sz w:val="24"/>
          <w:szCs w:val="24"/>
          <w:lang w:val="en-US" w:eastAsia="en-US"/>
        </w:rPr>
        <w:tab/>
        <w:t>Need for increased connectivity and interoperability;</w:t>
      </w:r>
    </w:p>
    <w:p w14:paraId="32152BE7" w14:textId="77777777" w:rsidR="00627C31" w:rsidRPr="00627C31" w:rsidRDefault="00627C31" w:rsidP="00627C31">
      <w:pPr>
        <w:pStyle w:val="Paragraphedeliste"/>
        <w:spacing w:after="160" w:line="259" w:lineRule="auto"/>
        <w:ind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4.</w:t>
      </w:r>
      <w:r w:rsidRPr="00627C31">
        <w:rPr>
          <w:rFonts w:asciiTheme="minorHAnsi" w:eastAsiaTheme="minorHAnsi" w:hAnsiTheme="minorHAnsi" w:cstheme="minorHAnsi"/>
          <w:sz w:val="24"/>
          <w:szCs w:val="24"/>
          <w:lang w:val="en-US" w:eastAsia="en-US"/>
        </w:rPr>
        <w:tab/>
        <w:t>Cyber-crime vulnerability and cyber security;</w:t>
      </w:r>
    </w:p>
    <w:p w14:paraId="71421E06" w14:textId="77777777" w:rsidR="00627C31" w:rsidRPr="00627C31" w:rsidRDefault="00627C31" w:rsidP="00627C31">
      <w:pPr>
        <w:pStyle w:val="Paragraphedeliste"/>
        <w:spacing w:after="160" w:line="259" w:lineRule="auto"/>
        <w:ind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5.</w:t>
      </w:r>
      <w:r w:rsidRPr="00627C31">
        <w:rPr>
          <w:rFonts w:asciiTheme="minorHAnsi" w:eastAsiaTheme="minorHAnsi" w:hAnsiTheme="minorHAnsi" w:cstheme="minorHAnsi"/>
          <w:sz w:val="24"/>
          <w:szCs w:val="24"/>
          <w:lang w:val="en-US" w:eastAsia="en-US"/>
        </w:rPr>
        <w:tab/>
        <w:t>Changes in trade patterns due to global economic developments;</w:t>
      </w:r>
    </w:p>
    <w:p w14:paraId="1086B59B" w14:textId="77777777" w:rsidR="00627C31" w:rsidRPr="00627C31" w:rsidRDefault="00627C31" w:rsidP="00627C31">
      <w:pPr>
        <w:pStyle w:val="Paragraphedeliste"/>
        <w:spacing w:after="160" w:line="259" w:lineRule="auto"/>
        <w:ind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6.</w:t>
      </w:r>
      <w:r w:rsidRPr="00627C31">
        <w:rPr>
          <w:rFonts w:asciiTheme="minorHAnsi" w:eastAsiaTheme="minorHAnsi" w:hAnsiTheme="minorHAnsi" w:cstheme="minorHAnsi"/>
          <w:sz w:val="24"/>
          <w:szCs w:val="24"/>
          <w:lang w:val="en-US" w:eastAsia="en-US"/>
        </w:rPr>
        <w:tab/>
        <w:t>Large cruise ships going to remote locations like the Arctic;</w:t>
      </w:r>
    </w:p>
    <w:p w14:paraId="1AF1C4AA" w14:textId="77777777" w:rsidR="00627C31" w:rsidRPr="00627C31" w:rsidRDefault="00627C31" w:rsidP="00627C31">
      <w:pPr>
        <w:pStyle w:val="Paragraphedeliste"/>
        <w:spacing w:after="160" w:line="259" w:lineRule="auto"/>
        <w:ind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7.</w:t>
      </w:r>
      <w:r w:rsidRPr="00627C31">
        <w:rPr>
          <w:rFonts w:asciiTheme="minorHAnsi" w:eastAsiaTheme="minorHAnsi" w:hAnsiTheme="minorHAnsi" w:cstheme="minorHAnsi"/>
          <w:sz w:val="24"/>
          <w:szCs w:val="24"/>
          <w:lang w:val="en-US" w:eastAsia="en-US"/>
        </w:rPr>
        <w:tab/>
        <w:t>Competing use of the oceans (Marine Spatial Planning); and</w:t>
      </w:r>
    </w:p>
    <w:p w14:paraId="481280EE" w14:textId="77777777" w:rsidR="00627C31" w:rsidRPr="00627C31" w:rsidRDefault="00627C31" w:rsidP="00627C31">
      <w:pPr>
        <w:pStyle w:val="Paragraphedeliste"/>
        <w:spacing w:after="160" w:line="259" w:lineRule="auto"/>
        <w:ind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8.</w:t>
      </w:r>
      <w:r w:rsidRPr="00627C31">
        <w:rPr>
          <w:rFonts w:asciiTheme="minorHAnsi" w:eastAsiaTheme="minorHAnsi" w:hAnsiTheme="minorHAnsi" w:cstheme="minorHAnsi"/>
          <w:sz w:val="24"/>
          <w:szCs w:val="24"/>
          <w:lang w:val="en-US" w:eastAsia="en-US"/>
        </w:rPr>
        <w:tab/>
        <w:t>Demand for efficiency in the transport chain.</w:t>
      </w:r>
    </w:p>
    <w:p w14:paraId="08E8F5C4"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These trends and developments should be monitored closely and when required, appropriate action should be taken.</w:t>
      </w:r>
    </w:p>
    <w:p w14:paraId="6C2928BB"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 xml:space="preserve">This could include an adjustment of the priorities and/or structure of the organization. The trends and developments are listed below together with certain aspects and implications as discussed. Some of them may be interrelated: e.g. digitalization, connectivity and cyber-crime etc.  </w:t>
      </w:r>
    </w:p>
    <w:p w14:paraId="020C878C" w14:textId="77777777" w:rsidR="00627C31" w:rsidRPr="00627C31" w:rsidRDefault="00627C31" w:rsidP="00627C31">
      <w:pPr>
        <w:spacing w:after="240"/>
        <w:ind w:left="709"/>
        <w:rPr>
          <w:rFonts w:asciiTheme="minorHAnsi" w:hAnsiTheme="minorHAnsi" w:cstheme="minorHAnsi"/>
          <w:i/>
        </w:rPr>
      </w:pPr>
      <w:r w:rsidRPr="00627C31">
        <w:rPr>
          <w:rFonts w:asciiTheme="minorHAnsi" w:hAnsiTheme="minorHAnsi" w:cstheme="minorHAnsi"/>
        </w:rPr>
        <w:t>1.</w:t>
      </w:r>
      <w:r w:rsidRPr="00627C31">
        <w:rPr>
          <w:rFonts w:asciiTheme="minorHAnsi" w:hAnsiTheme="minorHAnsi" w:cstheme="minorHAnsi"/>
        </w:rPr>
        <w:tab/>
      </w:r>
      <w:r w:rsidRPr="00627C31">
        <w:rPr>
          <w:rFonts w:asciiTheme="minorHAnsi" w:hAnsiTheme="minorHAnsi" w:cstheme="minorHAnsi"/>
          <w:i/>
        </w:rPr>
        <w:t xml:space="preserve">Increased digitalization, including big data and future communication </w:t>
      </w:r>
    </w:p>
    <w:p w14:paraId="35B8B1D8"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hAnsiTheme="minorHAnsi" w:cstheme="minorHAnsi"/>
        </w:rPr>
        <w:t>•</w:t>
      </w:r>
      <w:r w:rsidRPr="00627C31">
        <w:rPr>
          <w:rFonts w:asciiTheme="minorHAnsi" w:hAnsiTheme="minorHAnsi" w:cstheme="minorHAnsi"/>
        </w:rPr>
        <w:tab/>
      </w:r>
      <w:r w:rsidRPr="00627C31">
        <w:rPr>
          <w:rFonts w:asciiTheme="minorHAnsi" w:eastAsiaTheme="minorHAnsi" w:hAnsiTheme="minorHAnsi" w:cstheme="minorHAnsi"/>
          <w:sz w:val="24"/>
          <w:szCs w:val="24"/>
          <w:lang w:val="en-US" w:eastAsia="en-US"/>
        </w:rPr>
        <w:t>Implications onboard vs. onshore</w:t>
      </w:r>
    </w:p>
    <w:p w14:paraId="098B76DA"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How to provide data and how much data</w:t>
      </w:r>
    </w:p>
    <w:p w14:paraId="465B4955"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Shift from physical to informatic systems</w:t>
      </w:r>
    </w:p>
    <w:p w14:paraId="37192E4D"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Block Chain technology</w:t>
      </w:r>
    </w:p>
    <w:p w14:paraId="5C121371"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 xml:space="preserve">System interoperability </w:t>
      </w:r>
    </w:p>
    <w:p w14:paraId="3C80BD3A"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Connectivity is key</w:t>
      </w:r>
    </w:p>
    <w:p w14:paraId="31E8387B" w14:textId="77777777" w:rsidR="00627C31" w:rsidRPr="00627C31" w:rsidRDefault="00627C31" w:rsidP="00627C31">
      <w:pPr>
        <w:spacing w:after="240"/>
        <w:ind w:left="709"/>
        <w:rPr>
          <w:rFonts w:asciiTheme="minorHAnsi" w:hAnsiTheme="minorHAnsi" w:cstheme="minorHAnsi"/>
        </w:rPr>
      </w:pPr>
      <w:r w:rsidRPr="00627C31">
        <w:rPr>
          <w:rFonts w:asciiTheme="minorHAnsi" w:hAnsiTheme="minorHAnsi" w:cstheme="minorHAnsi"/>
        </w:rPr>
        <w:t>2.</w:t>
      </w:r>
      <w:r w:rsidRPr="00627C31">
        <w:rPr>
          <w:rFonts w:asciiTheme="minorHAnsi" w:hAnsiTheme="minorHAnsi" w:cstheme="minorHAnsi"/>
        </w:rPr>
        <w:tab/>
      </w:r>
      <w:r w:rsidRPr="00627C31">
        <w:rPr>
          <w:rFonts w:asciiTheme="minorHAnsi" w:hAnsiTheme="minorHAnsi" w:cstheme="minorHAnsi"/>
          <w:i/>
        </w:rPr>
        <w:t>Development of autonomous, automated and unmanned vessels</w:t>
      </w:r>
    </w:p>
    <w:p w14:paraId="34CB9B6E"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hAnsiTheme="minorHAnsi" w:cstheme="minorHAnsi"/>
        </w:rPr>
        <w:t>•</w:t>
      </w:r>
      <w:r w:rsidRPr="00627C31">
        <w:rPr>
          <w:rFonts w:asciiTheme="minorHAnsi" w:hAnsiTheme="minorHAnsi" w:cstheme="minorHAnsi"/>
        </w:rPr>
        <w:tab/>
      </w:r>
      <w:r w:rsidRPr="00627C31">
        <w:rPr>
          <w:rFonts w:asciiTheme="minorHAnsi" w:eastAsiaTheme="minorHAnsi" w:hAnsiTheme="minorHAnsi" w:cstheme="minorHAnsi"/>
          <w:sz w:val="24"/>
          <w:szCs w:val="24"/>
          <w:lang w:val="en-US" w:eastAsia="en-US"/>
        </w:rPr>
        <w:t>The further development of autonomous vessels could lead to increased safety and efficiency</w:t>
      </w:r>
    </w:p>
    <w:p w14:paraId="02168F26"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Today some vessels are to some extend semi-automated or semi-autonomous</w:t>
      </w:r>
    </w:p>
    <w:p w14:paraId="367E6385"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The development is expected to continue with unmanned vessels as the ultimate stage</w:t>
      </w:r>
    </w:p>
    <w:p w14:paraId="29BCC06F"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The trend will have an implication on the infrastructure and lead to fewer human errors</w:t>
      </w:r>
    </w:p>
    <w:p w14:paraId="492F2802"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It will also require reliable and resilient Position, Navigation and Timing (PNT) and connectivity in terms of integrated and corresponding systems and machine-readable signals in cases where no crew are present</w:t>
      </w:r>
    </w:p>
    <w:p w14:paraId="311EABB8" w14:textId="77777777" w:rsidR="00627C31" w:rsidRPr="00627C31" w:rsidRDefault="00627C31" w:rsidP="00627C31">
      <w:pPr>
        <w:spacing w:after="240"/>
        <w:ind w:left="709"/>
        <w:rPr>
          <w:rFonts w:asciiTheme="minorHAnsi" w:hAnsiTheme="minorHAnsi" w:cstheme="minorHAnsi"/>
          <w:i/>
        </w:rPr>
      </w:pPr>
      <w:r w:rsidRPr="00627C31">
        <w:rPr>
          <w:rFonts w:asciiTheme="minorHAnsi" w:hAnsiTheme="minorHAnsi" w:cstheme="minorHAnsi"/>
        </w:rPr>
        <w:t>3.</w:t>
      </w:r>
      <w:r w:rsidRPr="00627C31">
        <w:rPr>
          <w:rFonts w:asciiTheme="minorHAnsi" w:hAnsiTheme="minorHAnsi" w:cstheme="minorHAnsi"/>
        </w:rPr>
        <w:tab/>
      </w:r>
      <w:r w:rsidRPr="00627C31">
        <w:rPr>
          <w:rFonts w:asciiTheme="minorHAnsi" w:hAnsiTheme="minorHAnsi" w:cstheme="minorHAnsi"/>
          <w:i/>
        </w:rPr>
        <w:t>Need for increased connectivity and interoperability</w:t>
      </w:r>
    </w:p>
    <w:p w14:paraId="00AE8744"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hAnsiTheme="minorHAnsi" w:cstheme="minorHAnsi"/>
        </w:rPr>
        <w:t>•</w:t>
      </w:r>
      <w:r w:rsidRPr="00627C31">
        <w:rPr>
          <w:rFonts w:asciiTheme="minorHAnsi" w:hAnsiTheme="minorHAnsi" w:cstheme="minorHAnsi"/>
        </w:rPr>
        <w:tab/>
      </w:r>
      <w:r w:rsidRPr="00627C31">
        <w:rPr>
          <w:rFonts w:asciiTheme="minorHAnsi" w:eastAsiaTheme="minorHAnsi" w:hAnsiTheme="minorHAnsi" w:cstheme="minorHAnsi"/>
          <w:sz w:val="24"/>
          <w:szCs w:val="24"/>
          <w:lang w:val="en-US" w:eastAsia="en-US"/>
        </w:rPr>
        <w:t>To further connect the maritime activities on sea and on land, an increased connectivity is a prerequisite</w:t>
      </w:r>
    </w:p>
    <w:p w14:paraId="4287F1E0"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This will in many cases require new infrastructure and increased bandwidth</w:t>
      </w:r>
    </w:p>
    <w:p w14:paraId="745704BA"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lastRenderedPageBreak/>
        <w:t>•</w:t>
      </w:r>
      <w:r w:rsidRPr="00627C31">
        <w:rPr>
          <w:rFonts w:asciiTheme="minorHAnsi" w:eastAsiaTheme="minorHAnsi" w:hAnsiTheme="minorHAnsi" w:cstheme="minorHAnsi"/>
          <w:sz w:val="24"/>
          <w:szCs w:val="24"/>
          <w:lang w:val="en-US" w:eastAsia="en-US"/>
        </w:rPr>
        <w:tab/>
        <w:t>It will also require a higher regulation with international and to some extend centralized policies</w:t>
      </w:r>
    </w:p>
    <w:p w14:paraId="495D3D85"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It will also call for new skills and training for crew onboard and staff ashore</w:t>
      </w:r>
    </w:p>
    <w:p w14:paraId="190DEB2A"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 xml:space="preserve">Alternative use of </w:t>
      </w:r>
      <w:proofErr w:type="spellStart"/>
      <w:r w:rsidRPr="00627C31">
        <w:rPr>
          <w:rFonts w:asciiTheme="minorHAnsi" w:eastAsiaTheme="minorHAnsi" w:hAnsiTheme="minorHAnsi" w:cstheme="minorHAnsi"/>
          <w:sz w:val="24"/>
          <w:szCs w:val="24"/>
          <w:lang w:val="en-US" w:eastAsia="en-US"/>
        </w:rPr>
        <w:t>AtoN</w:t>
      </w:r>
      <w:proofErr w:type="spellEnd"/>
      <w:r w:rsidRPr="00627C31">
        <w:rPr>
          <w:rFonts w:asciiTheme="minorHAnsi" w:eastAsiaTheme="minorHAnsi" w:hAnsiTheme="minorHAnsi" w:cstheme="minorHAnsi"/>
          <w:sz w:val="24"/>
          <w:szCs w:val="24"/>
          <w:lang w:val="en-US" w:eastAsia="en-US"/>
        </w:rPr>
        <w:t xml:space="preserve"> infrastructure</w:t>
      </w:r>
    </w:p>
    <w:p w14:paraId="4603678D"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Maritime Services in the context of e-Navigation</w:t>
      </w:r>
    </w:p>
    <w:p w14:paraId="0BA85608"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p>
    <w:p w14:paraId="53F92129" w14:textId="77777777" w:rsidR="00627C31" w:rsidRPr="00627C31" w:rsidRDefault="00627C31" w:rsidP="00627C31">
      <w:pPr>
        <w:spacing w:after="240"/>
        <w:ind w:left="709"/>
        <w:rPr>
          <w:rFonts w:asciiTheme="minorHAnsi" w:hAnsiTheme="minorHAnsi" w:cstheme="minorHAnsi"/>
          <w:i/>
        </w:rPr>
      </w:pPr>
      <w:r w:rsidRPr="00627C31">
        <w:rPr>
          <w:rFonts w:asciiTheme="minorHAnsi" w:hAnsiTheme="minorHAnsi" w:cstheme="minorHAnsi"/>
        </w:rPr>
        <w:t>4.</w:t>
      </w:r>
      <w:r w:rsidRPr="00627C31">
        <w:rPr>
          <w:rFonts w:asciiTheme="minorHAnsi" w:hAnsiTheme="minorHAnsi" w:cstheme="minorHAnsi"/>
        </w:rPr>
        <w:tab/>
      </w:r>
      <w:r w:rsidRPr="00627C31">
        <w:rPr>
          <w:rFonts w:asciiTheme="minorHAnsi" w:hAnsiTheme="minorHAnsi" w:cstheme="minorHAnsi"/>
          <w:i/>
        </w:rPr>
        <w:t>Cyber-crime vulnerability /cyber security</w:t>
      </w:r>
    </w:p>
    <w:p w14:paraId="1779FAD6"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The more digitalized and autonomous the marine industry, the more vulnerable to cyber-attacks</w:t>
      </w:r>
    </w:p>
    <w:p w14:paraId="3D98AE85"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Cyber Security is expected to become a high priority area for maritime authorities, ship owners and shipping companies</w:t>
      </w:r>
    </w:p>
    <w:p w14:paraId="256C08CC"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 xml:space="preserve">It is important to </w:t>
      </w:r>
      <w:proofErr w:type="spellStart"/>
      <w:r w:rsidRPr="00627C31">
        <w:rPr>
          <w:rFonts w:asciiTheme="minorHAnsi" w:eastAsiaTheme="minorHAnsi" w:hAnsiTheme="minorHAnsi" w:cstheme="minorHAnsi"/>
          <w:sz w:val="24"/>
          <w:szCs w:val="24"/>
          <w:lang w:val="en-US" w:eastAsia="en-US"/>
        </w:rPr>
        <w:t>analyse</w:t>
      </w:r>
      <w:proofErr w:type="spellEnd"/>
      <w:r w:rsidRPr="00627C31">
        <w:rPr>
          <w:rFonts w:asciiTheme="minorHAnsi" w:eastAsiaTheme="minorHAnsi" w:hAnsiTheme="minorHAnsi" w:cstheme="minorHAnsi"/>
          <w:sz w:val="24"/>
          <w:szCs w:val="24"/>
          <w:lang w:val="en-US" w:eastAsia="en-US"/>
        </w:rPr>
        <w:t xml:space="preserve"> the threats to </w:t>
      </w:r>
      <w:proofErr w:type="spellStart"/>
      <w:r w:rsidRPr="00627C31">
        <w:rPr>
          <w:rFonts w:asciiTheme="minorHAnsi" w:eastAsiaTheme="minorHAnsi" w:hAnsiTheme="minorHAnsi" w:cstheme="minorHAnsi"/>
          <w:sz w:val="24"/>
          <w:szCs w:val="24"/>
          <w:lang w:val="en-US" w:eastAsia="en-US"/>
        </w:rPr>
        <w:t>AtoN</w:t>
      </w:r>
      <w:proofErr w:type="spellEnd"/>
      <w:r w:rsidRPr="00627C31">
        <w:rPr>
          <w:rFonts w:asciiTheme="minorHAnsi" w:eastAsiaTheme="minorHAnsi" w:hAnsiTheme="minorHAnsi" w:cstheme="minorHAnsi"/>
          <w:sz w:val="24"/>
          <w:szCs w:val="24"/>
          <w:lang w:val="en-US" w:eastAsia="en-US"/>
        </w:rPr>
        <w:t xml:space="preserve"> and VTS authorities, and the IALA membership and suggest appropriate measures</w:t>
      </w:r>
    </w:p>
    <w:p w14:paraId="3C9A43D7" w14:textId="77777777" w:rsidR="00627C31" w:rsidRPr="00627C31" w:rsidRDefault="00627C31" w:rsidP="00627C31">
      <w:pPr>
        <w:spacing w:after="240"/>
        <w:ind w:left="709"/>
        <w:rPr>
          <w:rFonts w:asciiTheme="minorHAnsi" w:hAnsiTheme="minorHAnsi" w:cstheme="minorHAnsi"/>
          <w:i/>
        </w:rPr>
      </w:pPr>
      <w:r w:rsidRPr="00627C31">
        <w:rPr>
          <w:rFonts w:asciiTheme="minorHAnsi" w:hAnsiTheme="minorHAnsi" w:cstheme="minorHAnsi"/>
        </w:rPr>
        <w:t>5.</w:t>
      </w:r>
      <w:r w:rsidRPr="00627C31">
        <w:rPr>
          <w:rFonts w:asciiTheme="minorHAnsi" w:hAnsiTheme="minorHAnsi" w:cstheme="minorHAnsi"/>
        </w:rPr>
        <w:tab/>
      </w:r>
      <w:r w:rsidRPr="00627C31">
        <w:rPr>
          <w:rFonts w:asciiTheme="minorHAnsi" w:hAnsiTheme="minorHAnsi" w:cstheme="minorHAnsi"/>
          <w:i/>
        </w:rPr>
        <w:t>Changes in trade patterns due to global economic developments</w:t>
      </w:r>
    </w:p>
    <w:p w14:paraId="05295EC2"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Africa is considered a higher growth area than Europe, US and China</w:t>
      </w:r>
    </w:p>
    <w:p w14:paraId="1F24EF2D"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Trade flow/routes/patterns change due to global economic developments</w:t>
      </w:r>
    </w:p>
    <w:p w14:paraId="66F85BC0"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 xml:space="preserve">A higher political influence and regulation on shipping is expected </w:t>
      </w:r>
    </w:p>
    <w:p w14:paraId="60E4BCC0"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Tariff adjustments affecting cost of doing business</w:t>
      </w:r>
    </w:p>
    <w:p w14:paraId="4229F016" w14:textId="77777777" w:rsidR="00627C31" w:rsidRPr="00627C31" w:rsidRDefault="00627C31" w:rsidP="00627C31">
      <w:pPr>
        <w:spacing w:after="240"/>
        <w:ind w:left="709"/>
        <w:rPr>
          <w:rFonts w:asciiTheme="minorHAnsi" w:hAnsiTheme="minorHAnsi" w:cstheme="minorHAnsi"/>
          <w:i/>
        </w:rPr>
      </w:pPr>
      <w:r w:rsidRPr="00627C31">
        <w:rPr>
          <w:rFonts w:asciiTheme="minorHAnsi" w:hAnsiTheme="minorHAnsi" w:cstheme="minorHAnsi"/>
        </w:rPr>
        <w:t>6.</w:t>
      </w:r>
      <w:r w:rsidRPr="00627C31">
        <w:rPr>
          <w:rFonts w:asciiTheme="minorHAnsi" w:hAnsiTheme="minorHAnsi" w:cstheme="minorHAnsi"/>
        </w:rPr>
        <w:tab/>
      </w:r>
      <w:r w:rsidRPr="00627C31">
        <w:rPr>
          <w:rFonts w:asciiTheme="minorHAnsi" w:hAnsiTheme="minorHAnsi" w:cstheme="minorHAnsi"/>
          <w:i/>
        </w:rPr>
        <w:t>Large cruise ships going to remote locations like the Arctic</w:t>
      </w:r>
    </w:p>
    <w:p w14:paraId="5DEC49C4"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Mini ships / feeder vessels</w:t>
      </w:r>
    </w:p>
    <w:p w14:paraId="4CD6D2DF"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Open Sea Ports / lanes / routing</w:t>
      </w:r>
    </w:p>
    <w:p w14:paraId="686499B7"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Automated port logistics;</w:t>
      </w:r>
    </w:p>
    <w:p w14:paraId="7669E01D"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 xml:space="preserve">Provision of </w:t>
      </w:r>
      <w:proofErr w:type="spellStart"/>
      <w:r w:rsidRPr="00627C31">
        <w:rPr>
          <w:rFonts w:asciiTheme="minorHAnsi" w:eastAsiaTheme="minorHAnsi" w:hAnsiTheme="minorHAnsi" w:cstheme="minorHAnsi"/>
          <w:sz w:val="24"/>
          <w:szCs w:val="24"/>
          <w:lang w:val="en-US" w:eastAsia="en-US"/>
        </w:rPr>
        <w:t>AtoN</w:t>
      </w:r>
      <w:proofErr w:type="spellEnd"/>
      <w:r w:rsidRPr="00627C31">
        <w:rPr>
          <w:rFonts w:asciiTheme="minorHAnsi" w:eastAsiaTheme="minorHAnsi" w:hAnsiTheme="minorHAnsi" w:cstheme="minorHAnsi"/>
          <w:sz w:val="24"/>
          <w:szCs w:val="24"/>
          <w:lang w:val="en-US" w:eastAsia="en-US"/>
        </w:rPr>
        <w:t xml:space="preserve"> service in extreme climate condition</w:t>
      </w:r>
    </w:p>
    <w:p w14:paraId="56C7A22F"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Remote location e.g. arctic seas require increased safety</w:t>
      </w:r>
    </w:p>
    <w:p w14:paraId="43A5C369"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It will also have an impact on remote local communities</w:t>
      </w:r>
    </w:p>
    <w:p w14:paraId="494660EB" w14:textId="77777777" w:rsidR="00627C31" w:rsidRPr="00627C31" w:rsidRDefault="00627C31" w:rsidP="00627C31">
      <w:pPr>
        <w:spacing w:after="240"/>
        <w:ind w:left="1418" w:hanging="709"/>
        <w:rPr>
          <w:rFonts w:asciiTheme="minorHAnsi" w:hAnsiTheme="minorHAnsi" w:cstheme="minorHAnsi"/>
          <w:i/>
        </w:rPr>
      </w:pPr>
      <w:r w:rsidRPr="00627C31">
        <w:rPr>
          <w:rFonts w:asciiTheme="minorHAnsi" w:hAnsiTheme="minorHAnsi" w:cstheme="minorHAnsi"/>
        </w:rPr>
        <w:t>7.</w:t>
      </w:r>
      <w:r w:rsidRPr="00627C31">
        <w:rPr>
          <w:rFonts w:asciiTheme="minorHAnsi" w:hAnsiTheme="minorHAnsi" w:cstheme="minorHAnsi"/>
        </w:rPr>
        <w:tab/>
      </w:r>
      <w:r w:rsidRPr="00627C31">
        <w:rPr>
          <w:rFonts w:asciiTheme="minorHAnsi" w:hAnsiTheme="minorHAnsi" w:cstheme="minorHAnsi"/>
          <w:i/>
        </w:rPr>
        <w:t>Competing use of the ocean for utilizing the sea space and marine resources (Marine Spatial Planning)</w:t>
      </w:r>
    </w:p>
    <w:p w14:paraId="2C01060B"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Maritime Spatial Planning is the rational organization of sea and coastal areas to cater for the different – and sometimes competing – needs of various economic activities (such as fisheries, aquaculture, transport, energy and so on) and to make sure they are carried out safely and sustainably</w:t>
      </w:r>
    </w:p>
    <w:p w14:paraId="3E519256"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Risk Assessment should be conducted during the planning and it needs to be negotiated across sectors and across borders</w:t>
      </w:r>
    </w:p>
    <w:p w14:paraId="5A67CBE0"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 xml:space="preserve">The trend is expected to continue and IALA is an excellent platform to manage the necessary across sectors and across borders developments regarding </w:t>
      </w:r>
      <w:proofErr w:type="spellStart"/>
      <w:r w:rsidRPr="00627C31">
        <w:rPr>
          <w:rFonts w:asciiTheme="minorHAnsi" w:eastAsiaTheme="minorHAnsi" w:hAnsiTheme="minorHAnsi" w:cstheme="minorHAnsi"/>
          <w:sz w:val="24"/>
          <w:szCs w:val="24"/>
          <w:lang w:val="en-US" w:eastAsia="en-US"/>
        </w:rPr>
        <w:t>AtoN</w:t>
      </w:r>
      <w:proofErr w:type="spellEnd"/>
    </w:p>
    <w:p w14:paraId="5B053A06" w14:textId="77777777" w:rsidR="00627C31" w:rsidRPr="00627C31" w:rsidRDefault="00627C31" w:rsidP="00627C31">
      <w:pPr>
        <w:spacing w:after="240"/>
        <w:ind w:left="709"/>
        <w:rPr>
          <w:rFonts w:asciiTheme="minorHAnsi" w:hAnsiTheme="minorHAnsi" w:cstheme="minorHAnsi"/>
        </w:rPr>
      </w:pPr>
      <w:r w:rsidRPr="00627C31">
        <w:rPr>
          <w:rFonts w:asciiTheme="minorHAnsi" w:hAnsiTheme="minorHAnsi" w:cstheme="minorHAnsi"/>
        </w:rPr>
        <w:t>8.</w:t>
      </w:r>
      <w:r w:rsidRPr="00627C31">
        <w:rPr>
          <w:rFonts w:asciiTheme="minorHAnsi" w:hAnsiTheme="minorHAnsi" w:cstheme="minorHAnsi"/>
        </w:rPr>
        <w:tab/>
        <w:t>Demand for efficiency in the transport chain</w:t>
      </w:r>
    </w:p>
    <w:p w14:paraId="728FD65D"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lastRenderedPageBreak/>
        <w:t>•</w:t>
      </w:r>
      <w:r w:rsidRPr="00627C31">
        <w:rPr>
          <w:rFonts w:asciiTheme="minorHAnsi" w:eastAsiaTheme="minorHAnsi" w:hAnsiTheme="minorHAnsi" w:cstheme="minorHAnsi"/>
          <w:sz w:val="24"/>
          <w:szCs w:val="24"/>
          <w:lang w:val="en-US" w:eastAsia="en-US"/>
        </w:rPr>
        <w:tab/>
        <w:t>The competition forces shipowners to demand from ship operators that they are as efficient as possible</w:t>
      </w:r>
    </w:p>
    <w:p w14:paraId="131F93FE"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This can shift focus away from safety</w:t>
      </w:r>
    </w:p>
    <w:p w14:paraId="3D7D2175" w14:textId="77777777" w:rsidR="00627C31" w:rsidRPr="00627C31" w:rsidRDefault="00627C31" w:rsidP="00627C31">
      <w:pPr>
        <w:pStyle w:val="Paragraphedeliste"/>
        <w:spacing w:after="160" w:line="259" w:lineRule="auto"/>
        <w:ind w:left="1778"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t>Some companies may have realized that they may have a competitive edge by striking the best balance between safety and efficiency</w:t>
      </w:r>
    </w:p>
    <w:p w14:paraId="04796976" w14:textId="77777777" w:rsidR="00627C31" w:rsidRPr="00627C31" w:rsidRDefault="00627C31" w:rsidP="00627C31">
      <w:pPr>
        <w:spacing w:after="240"/>
        <w:rPr>
          <w:rFonts w:asciiTheme="minorHAnsi" w:hAnsiTheme="minorHAnsi" w:cstheme="minorHAnsi"/>
          <w:b/>
          <w:color w:val="4F81BD" w:themeColor="accent1"/>
          <w:sz w:val="28"/>
          <w:szCs w:val="28"/>
        </w:rPr>
      </w:pPr>
      <w:r w:rsidRPr="00627C31">
        <w:rPr>
          <w:rFonts w:asciiTheme="minorHAnsi" w:hAnsiTheme="minorHAnsi" w:cstheme="minorHAnsi"/>
          <w:b/>
          <w:color w:val="4F81BD" w:themeColor="accent1"/>
          <w:sz w:val="28"/>
          <w:szCs w:val="28"/>
        </w:rPr>
        <w:t>Impact on IALA priorities</w:t>
      </w:r>
    </w:p>
    <w:p w14:paraId="40CF932F"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 xml:space="preserve">In addition to the current priorities of IALA the workshop emphasized </w:t>
      </w:r>
      <w:proofErr w:type="gramStart"/>
      <w:r w:rsidRPr="00627C31">
        <w:rPr>
          <w:rFonts w:asciiTheme="minorHAnsi" w:hAnsiTheme="minorHAnsi" w:cstheme="minorHAnsi"/>
        </w:rPr>
        <w:t>a number of</w:t>
      </w:r>
      <w:proofErr w:type="gramEnd"/>
      <w:r w:rsidRPr="00627C31">
        <w:rPr>
          <w:rFonts w:asciiTheme="minorHAnsi" w:hAnsiTheme="minorHAnsi" w:cstheme="minorHAnsi"/>
        </w:rPr>
        <w:t xml:space="preserve"> priorities to be core focus areas in the years to come.</w:t>
      </w:r>
    </w:p>
    <w:p w14:paraId="764E3834"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 xml:space="preserve">In summary, the workshop emphasized that IALA must ensure that the above-mentioned trends should be closely monitored and considered in the future priorities of the association. </w:t>
      </w:r>
    </w:p>
    <w:p w14:paraId="31CF23B2"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Digitalization and data management should be prioritized. Dealing with all aspects of the information revolution, including system interoperability, connectivity and data management/development – both technical (systems, equipment etc.) and operational (VTS etc.) are areas to be prioritized.</w:t>
      </w:r>
    </w:p>
    <w:p w14:paraId="7299206E" w14:textId="77777777" w:rsidR="00627C31" w:rsidRPr="00627C31" w:rsidRDefault="00627C31" w:rsidP="00627C31">
      <w:pPr>
        <w:spacing w:after="240"/>
        <w:rPr>
          <w:rFonts w:asciiTheme="minorHAnsi" w:hAnsiTheme="minorHAnsi" w:cstheme="minorHAnsi"/>
          <w:b/>
          <w:color w:val="4F81BD" w:themeColor="accent1"/>
          <w:sz w:val="28"/>
          <w:szCs w:val="28"/>
        </w:rPr>
      </w:pPr>
      <w:r w:rsidRPr="00627C31">
        <w:rPr>
          <w:rFonts w:asciiTheme="minorHAnsi" w:hAnsiTheme="minorHAnsi" w:cstheme="minorHAnsi"/>
          <w:b/>
          <w:color w:val="4F81BD" w:themeColor="accent1"/>
          <w:sz w:val="28"/>
          <w:szCs w:val="28"/>
        </w:rPr>
        <w:t>Considerations on IALA’s future organization and activities</w:t>
      </w:r>
    </w:p>
    <w:p w14:paraId="777E01B6" w14:textId="77777777" w:rsidR="00627C31" w:rsidRPr="00627C31" w:rsidRDefault="00627C31" w:rsidP="00627C31">
      <w:pPr>
        <w:spacing w:after="240"/>
        <w:rPr>
          <w:rFonts w:asciiTheme="minorHAnsi" w:hAnsiTheme="minorHAnsi" w:cstheme="minorHAnsi"/>
        </w:rPr>
      </w:pPr>
      <w:r w:rsidRPr="00627C31">
        <w:rPr>
          <w:rFonts w:asciiTheme="minorHAnsi" w:hAnsiTheme="minorHAnsi" w:cstheme="minorHAnsi"/>
        </w:rPr>
        <w:t>The workshop expressed the need for the following specific activities as well as a higher flexibility and agility in the committee structure:</w:t>
      </w:r>
    </w:p>
    <w:p w14:paraId="381496BB"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a.</w:t>
      </w:r>
      <w:r w:rsidRPr="00627C31">
        <w:rPr>
          <w:rFonts w:asciiTheme="minorHAnsi" w:eastAsiaTheme="minorHAnsi" w:hAnsiTheme="minorHAnsi" w:cstheme="minorHAnsi"/>
          <w:sz w:val="24"/>
          <w:szCs w:val="24"/>
          <w:lang w:val="en-US" w:eastAsia="en-US"/>
        </w:rPr>
        <w:tab/>
        <w:t>Define, develop and provide support regarding digitalization and managing of data, including but not limited to data infrastructure, harmonization and sharing of data, data protection and vulnerability, data risk tools etc.;</w:t>
      </w:r>
    </w:p>
    <w:p w14:paraId="08E76844"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b.</w:t>
      </w:r>
      <w:r w:rsidRPr="00627C31">
        <w:rPr>
          <w:rFonts w:asciiTheme="minorHAnsi" w:eastAsiaTheme="minorHAnsi" w:hAnsiTheme="minorHAnsi" w:cstheme="minorHAnsi"/>
          <w:sz w:val="24"/>
          <w:szCs w:val="24"/>
          <w:lang w:val="en-US" w:eastAsia="en-US"/>
        </w:rPr>
        <w:tab/>
      </w:r>
      <w:proofErr w:type="gramStart"/>
      <w:r w:rsidRPr="00627C31">
        <w:rPr>
          <w:rFonts w:asciiTheme="minorHAnsi" w:eastAsiaTheme="minorHAnsi" w:hAnsiTheme="minorHAnsi" w:cstheme="minorHAnsi"/>
          <w:sz w:val="24"/>
          <w:szCs w:val="24"/>
          <w:lang w:val="en-US" w:eastAsia="en-US"/>
        </w:rPr>
        <w:t>evaluate</w:t>
      </w:r>
      <w:proofErr w:type="gramEnd"/>
      <w:r w:rsidRPr="00627C31">
        <w:rPr>
          <w:rFonts w:asciiTheme="minorHAnsi" w:eastAsiaTheme="minorHAnsi" w:hAnsiTheme="minorHAnsi" w:cstheme="minorHAnsi"/>
          <w:sz w:val="24"/>
          <w:szCs w:val="24"/>
          <w:lang w:val="en-US" w:eastAsia="en-US"/>
        </w:rPr>
        <w:t xml:space="preserve"> and evolve the role of VTS in the future including update guidelines and training in VTS - ability to communicate with modern vessels;</w:t>
      </w:r>
    </w:p>
    <w:p w14:paraId="3097B47F"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c.</w:t>
      </w:r>
      <w:r w:rsidRPr="00627C31">
        <w:rPr>
          <w:rFonts w:asciiTheme="minorHAnsi" w:eastAsiaTheme="minorHAnsi" w:hAnsiTheme="minorHAnsi" w:cstheme="minorHAnsi"/>
          <w:sz w:val="24"/>
          <w:szCs w:val="24"/>
          <w:lang w:val="en-US" w:eastAsia="en-US"/>
        </w:rPr>
        <w:tab/>
      </w:r>
      <w:proofErr w:type="gramStart"/>
      <w:r w:rsidRPr="00627C31">
        <w:rPr>
          <w:rFonts w:asciiTheme="minorHAnsi" w:eastAsiaTheme="minorHAnsi" w:hAnsiTheme="minorHAnsi" w:cstheme="minorHAnsi"/>
          <w:sz w:val="24"/>
          <w:szCs w:val="24"/>
          <w:lang w:val="en-US" w:eastAsia="en-US"/>
        </w:rPr>
        <w:t>consider</w:t>
      </w:r>
      <w:proofErr w:type="gramEnd"/>
      <w:r w:rsidRPr="00627C31">
        <w:rPr>
          <w:rFonts w:asciiTheme="minorHAnsi" w:eastAsiaTheme="minorHAnsi" w:hAnsiTheme="minorHAnsi" w:cstheme="minorHAnsi"/>
          <w:sz w:val="24"/>
          <w:szCs w:val="24"/>
          <w:lang w:val="en-US" w:eastAsia="en-US"/>
        </w:rPr>
        <w:t xml:space="preserve"> regularly the structure of IALA committees and their expertise (industry, secretariat). Where relevant, committee structure to become more flexible and responsive;</w:t>
      </w:r>
    </w:p>
    <w:p w14:paraId="46F44407"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d.</w:t>
      </w:r>
      <w:r w:rsidRPr="00627C31">
        <w:rPr>
          <w:rFonts w:asciiTheme="minorHAnsi" w:eastAsiaTheme="minorHAnsi" w:hAnsiTheme="minorHAnsi" w:cstheme="minorHAnsi"/>
          <w:sz w:val="24"/>
          <w:szCs w:val="24"/>
          <w:lang w:val="en-US" w:eastAsia="en-US"/>
        </w:rPr>
        <w:tab/>
        <w:t>consider how IALA supports IMO and increase cooperation with IMO and other international maritime organization where relevant;</w:t>
      </w:r>
    </w:p>
    <w:p w14:paraId="23E29CDB"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e.</w:t>
      </w:r>
      <w:r w:rsidRPr="00627C31">
        <w:rPr>
          <w:rFonts w:asciiTheme="minorHAnsi" w:eastAsiaTheme="minorHAnsi" w:hAnsiTheme="minorHAnsi" w:cstheme="minorHAnsi"/>
          <w:sz w:val="24"/>
          <w:szCs w:val="24"/>
          <w:lang w:val="en-US" w:eastAsia="en-US"/>
        </w:rPr>
        <w:tab/>
        <w:t>update guidelines and provide training in smart ATON vs. traditional ATON;</w:t>
      </w:r>
    </w:p>
    <w:p w14:paraId="47A84F01"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f.</w:t>
      </w:r>
      <w:r w:rsidRPr="00627C31">
        <w:rPr>
          <w:rFonts w:asciiTheme="minorHAnsi" w:eastAsiaTheme="minorHAnsi" w:hAnsiTheme="minorHAnsi" w:cstheme="minorHAnsi"/>
          <w:sz w:val="24"/>
          <w:szCs w:val="24"/>
          <w:lang w:val="en-US" w:eastAsia="en-US"/>
        </w:rPr>
        <w:tab/>
      </w:r>
      <w:proofErr w:type="gramStart"/>
      <w:r w:rsidRPr="00627C31">
        <w:rPr>
          <w:rFonts w:asciiTheme="minorHAnsi" w:eastAsiaTheme="minorHAnsi" w:hAnsiTheme="minorHAnsi" w:cstheme="minorHAnsi"/>
          <w:sz w:val="24"/>
          <w:szCs w:val="24"/>
          <w:lang w:val="en-US" w:eastAsia="en-US"/>
        </w:rPr>
        <w:t>provide</w:t>
      </w:r>
      <w:proofErr w:type="gramEnd"/>
      <w:r w:rsidRPr="00627C31">
        <w:rPr>
          <w:rFonts w:asciiTheme="minorHAnsi" w:eastAsiaTheme="minorHAnsi" w:hAnsiTheme="minorHAnsi" w:cstheme="minorHAnsi"/>
          <w:sz w:val="24"/>
          <w:szCs w:val="24"/>
          <w:lang w:val="en-US" w:eastAsia="en-US"/>
        </w:rPr>
        <w:t xml:space="preserve"> guidance on </w:t>
      </w:r>
      <w:proofErr w:type="spellStart"/>
      <w:r w:rsidRPr="00627C31">
        <w:rPr>
          <w:rFonts w:asciiTheme="minorHAnsi" w:eastAsiaTheme="minorHAnsi" w:hAnsiTheme="minorHAnsi" w:cstheme="minorHAnsi"/>
          <w:sz w:val="24"/>
          <w:szCs w:val="24"/>
          <w:lang w:val="en-US" w:eastAsia="en-US"/>
        </w:rPr>
        <w:t>AtoN</w:t>
      </w:r>
      <w:proofErr w:type="spellEnd"/>
      <w:r w:rsidRPr="00627C31">
        <w:rPr>
          <w:rFonts w:asciiTheme="minorHAnsi" w:eastAsiaTheme="minorHAnsi" w:hAnsiTheme="minorHAnsi" w:cstheme="minorHAnsi"/>
          <w:sz w:val="24"/>
          <w:szCs w:val="24"/>
          <w:lang w:val="en-US" w:eastAsia="en-US"/>
        </w:rPr>
        <w:t xml:space="preserve"> related cyber security threats and procedures;</w:t>
      </w:r>
    </w:p>
    <w:p w14:paraId="1EEBC437"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g.</w:t>
      </w:r>
      <w:r w:rsidRPr="00627C31">
        <w:rPr>
          <w:rFonts w:asciiTheme="minorHAnsi" w:eastAsiaTheme="minorHAnsi" w:hAnsiTheme="minorHAnsi" w:cstheme="minorHAnsi"/>
          <w:sz w:val="24"/>
          <w:szCs w:val="24"/>
          <w:lang w:val="en-US" w:eastAsia="en-US"/>
        </w:rPr>
        <w:tab/>
        <w:t>focus on smart shore and floating maritime infrastructure to cope with smart ships;</w:t>
      </w:r>
    </w:p>
    <w:p w14:paraId="55D32634"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h.</w:t>
      </w:r>
      <w:r w:rsidRPr="00627C31">
        <w:rPr>
          <w:rFonts w:asciiTheme="minorHAnsi" w:eastAsiaTheme="minorHAnsi" w:hAnsiTheme="minorHAnsi" w:cstheme="minorHAnsi"/>
          <w:sz w:val="24"/>
          <w:szCs w:val="24"/>
          <w:lang w:val="en-US" w:eastAsia="en-US"/>
        </w:rPr>
        <w:tab/>
        <w:t>capacity building and training (also through partnership collaboration);</w:t>
      </w:r>
    </w:p>
    <w:p w14:paraId="206D89E2"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proofErr w:type="spellStart"/>
      <w:r w:rsidRPr="00627C31">
        <w:rPr>
          <w:rFonts w:asciiTheme="minorHAnsi" w:eastAsiaTheme="minorHAnsi" w:hAnsiTheme="minorHAnsi" w:cstheme="minorHAnsi"/>
          <w:sz w:val="24"/>
          <w:szCs w:val="24"/>
          <w:lang w:val="en-US" w:eastAsia="en-US"/>
        </w:rPr>
        <w:t>i</w:t>
      </w:r>
      <w:proofErr w:type="spellEnd"/>
      <w:r w:rsidRPr="00627C31">
        <w:rPr>
          <w:rFonts w:asciiTheme="minorHAnsi" w:eastAsiaTheme="minorHAnsi" w:hAnsiTheme="minorHAnsi" w:cstheme="minorHAnsi"/>
          <w:sz w:val="24"/>
          <w:szCs w:val="24"/>
          <w:lang w:val="en-US" w:eastAsia="en-US"/>
        </w:rPr>
        <w:t>.</w:t>
      </w:r>
      <w:r w:rsidRPr="00627C31">
        <w:rPr>
          <w:rFonts w:asciiTheme="minorHAnsi" w:eastAsiaTheme="minorHAnsi" w:hAnsiTheme="minorHAnsi" w:cstheme="minorHAnsi"/>
          <w:sz w:val="24"/>
          <w:szCs w:val="24"/>
          <w:lang w:val="en-US" w:eastAsia="en-US"/>
        </w:rPr>
        <w:tab/>
      </w:r>
      <w:proofErr w:type="gramStart"/>
      <w:r w:rsidRPr="00627C31">
        <w:rPr>
          <w:rFonts w:asciiTheme="minorHAnsi" w:eastAsiaTheme="minorHAnsi" w:hAnsiTheme="minorHAnsi" w:cstheme="minorHAnsi"/>
          <w:sz w:val="24"/>
          <w:szCs w:val="24"/>
          <w:lang w:val="en-US" w:eastAsia="en-US"/>
        </w:rPr>
        <w:t>develop</w:t>
      </w:r>
      <w:proofErr w:type="gramEnd"/>
      <w:r w:rsidRPr="00627C31">
        <w:rPr>
          <w:rFonts w:asciiTheme="minorHAnsi" w:eastAsiaTheme="minorHAnsi" w:hAnsiTheme="minorHAnsi" w:cstheme="minorHAnsi"/>
          <w:sz w:val="24"/>
          <w:szCs w:val="24"/>
          <w:lang w:val="en-US" w:eastAsia="en-US"/>
        </w:rPr>
        <w:t xml:space="preserve"> a resilient GNSS back-up solution; and</w:t>
      </w:r>
    </w:p>
    <w:p w14:paraId="254F79A5" w14:textId="77777777" w:rsidR="00627C31" w:rsidRPr="00627C31" w:rsidRDefault="00627C31" w:rsidP="00627C31">
      <w:pPr>
        <w:pStyle w:val="Paragraphedeliste"/>
        <w:spacing w:after="160" w:line="259" w:lineRule="auto"/>
        <w:ind w:left="1069" w:hanging="360"/>
        <w:rPr>
          <w:rFonts w:asciiTheme="minorHAnsi" w:eastAsiaTheme="minorHAnsi" w:hAnsiTheme="minorHAnsi" w:cstheme="minorHAnsi"/>
          <w:sz w:val="24"/>
          <w:szCs w:val="24"/>
          <w:lang w:val="en-US" w:eastAsia="en-US"/>
        </w:rPr>
      </w:pPr>
      <w:r w:rsidRPr="00627C31">
        <w:rPr>
          <w:rFonts w:asciiTheme="minorHAnsi" w:eastAsiaTheme="minorHAnsi" w:hAnsiTheme="minorHAnsi" w:cstheme="minorHAnsi"/>
          <w:sz w:val="24"/>
          <w:szCs w:val="24"/>
          <w:lang w:val="en-US" w:eastAsia="en-US"/>
        </w:rPr>
        <w:t>j.</w:t>
      </w:r>
      <w:r w:rsidRPr="00627C31">
        <w:rPr>
          <w:rFonts w:asciiTheme="minorHAnsi" w:eastAsiaTheme="minorHAnsi" w:hAnsiTheme="minorHAnsi" w:cstheme="minorHAnsi"/>
          <w:sz w:val="24"/>
          <w:szCs w:val="24"/>
          <w:lang w:val="en-US" w:eastAsia="en-US"/>
        </w:rPr>
        <w:tab/>
        <w:t>it is a prerequisite that IALA possesses skilled and competent staff and authorities to conduct the above new activities as well as its current tasks and obligations. In addition to maritime and technical expertise, the focus on digitalization requires competencies and specific skills.</w:t>
      </w:r>
    </w:p>
    <w:p w14:paraId="74FA80E9" w14:textId="481693B6" w:rsidR="00627C31" w:rsidRPr="00627C31" w:rsidRDefault="00627C31" w:rsidP="00627C31">
      <w:pPr>
        <w:pStyle w:val="Titre1"/>
        <w:tabs>
          <w:tab w:val="left" w:pos="567"/>
          <w:tab w:val="left" w:pos="851"/>
        </w:tabs>
        <w:rPr>
          <w:rFonts w:asciiTheme="minorHAnsi" w:hAnsiTheme="minorHAnsi" w:cstheme="minorHAnsi"/>
          <w:sz w:val="28"/>
          <w:szCs w:val="28"/>
        </w:rPr>
      </w:pPr>
      <w:r w:rsidRPr="00627C31">
        <w:rPr>
          <w:rFonts w:asciiTheme="minorHAnsi" w:hAnsiTheme="minorHAnsi" w:cstheme="minorHAnsi"/>
          <w:sz w:val="28"/>
          <w:szCs w:val="28"/>
        </w:rPr>
        <w:lastRenderedPageBreak/>
        <w:t xml:space="preserve">THE </w:t>
      </w:r>
      <w:r>
        <w:rPr>
          <w:rFonts w:asciiTheme="minorHAnsi" w:hAnsiTheme="minorHAnsi" w:cstheme="minorHAnsi"/>
          <w:sz w:val="28"/>
          <w:szCs w:val="28"/>
        </w:rPr>
        <w:t>PANEL</w:t>
      </w:r>
      <w:r w:rsidRPr="00627C31">
        <w:rPr>
          <w:rFonts w:asciiTheme="minorHAnsi" w:hAnsiTheme="minorHAnsi" w:cstheme="minorHAnsi"/>
          <w:sz w:val="28"/>
          <w:szCs w:val="28"/>
        </w:rPr>
        <w:t xml:space="preserve"> IS REQUESTED TO</w:t>
      </w:r>
    </w:p>
    <w:p w14:paraId="49305FE8" w14:textId="686BE66A" w:rsidR="00627C31" w:rsidRPr="00627C31" w:rsidRDefault="00627C31" w:rsidP="00627C31">
      <w:pPr>
        <w:pStyle w:val="Titre4"/>
        <w:numPr>
          <w:ilvl w:val="0"/>
          <w:numId w:val="0"/>
        </w:numPr>
        <w:rPr>
          <w:rFonts w:asciiTheme="minorHAnsi" w:hAnsiTheme="minorHAnsi" w:cstheme="minorHAnsi"/>
          <w:b/>
          <w:caps/>
        </w:rPr>
      </w:pPr>
      <w:r>
        <w:rPr>
          <w:rFonts w:asciiTheme="minorHAnsi" w:hAnsiTheme="minorHAnsi" w:cstheme="minorHAnsi"/>
        </w:rPr>
        <w:t>Discuss</w:t>
      </w:r>
      <w:r w:rsidRPr="00627C31">
        <w:rPr>
          <w:rFonts w:asciiTheme="minorHAnsi" w:hAnsiTheme="minorHAnsi" w:cstheme="minorHAnsi"/>
        </w:rPr>
        <w:t xml:space="preserve"> the </w:t>
      </w:r>
      <w:r>
        <w:rPr>
          <w:rFonts w:asciiTheme="minorHAnsi" w:hAnsiTheme="minorHAnsi" w:cstheme="minorHAnsi"/>
        </w:rPr>
        <w:t>paper</w:t>
      </w:r>
      <w:r w:rsidRPr="00627C31">
        <w:rPr>
          <w:rFonts w:asciiTheme="minorHAnsi" w:hAnsiTheme="minorHAnsi" w:cstheme="minorHAnsi"/>
        </w:rPr>
        <w:t xml:space="preserve"> with a view to </w:t>
      </w:r>
      <w:r>
        <w:rPr>
          <w:rFonts w:asciiTheme="minorHAnsi" w:hAnsiTheme="minorHAnsi" w:cstheme="minorHAnsi"/>
        </w:rPr>
        <w:t>send it back to C71 for further review</w:t>
      </w:r>
      <w:bookmarkStart w:id="0" w:name="_GoBack"/>
      <w:bookmarkEnd w:id="0"/>
      <w:r w:rsidRPr="00627C31">
        <w:rPr>
          <w:rFonts w:asciiTheme="minorHAnsi" w:hAnsiTheme="minorHAnsi" w:cstheme="minorHAnsi"/>
        </w:rPr>
        <w:t>.</w:t>
      </w:r>
    </w:p>
    <w:p w14:paraId="2161AE41" w14:textId="222AAD57" w:rsidR="00A651CD" w:rsidRPr="00627C31" w:rsidRDefault="00A651CD">
      <w:pPr>
        <w:rPr>
          <w:rFonts w:asciiTheme="minorHAnsi" w:hAnsiTheme="minorHAnsi" w:cstheme="minorHAnsi"/>
        </w:rPr>
      </w:pPr>
    </w:p>
    <w:sectPr w:rsidR="00A651CD" w:rsidRPr="00627C31" w:rsidSect="00627C31">
      <w:headerReference w:type="default" r:id="rId11"/>
      <w:pgSz w:w="11906" w:h="16838"/>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9C561" w14:textId="77777777" w:rsidR="005D3F2A" w:rsidRDefault="005D3F2A" w:rsidP="00362CD9">
      <w:r>
        <w:separator/>
      </w:r>
    </w:p>
    <w:p w14:paraId="4425F520" w14:textId="77777777" w:rsidR="005D3F2A" w:rsidRDefault="005D3F2A"/>
    <w:p w14:paraId="7F39B320" w14:textId="77777777" w:rsidR="005D3F2A" w:rsidRDefault="005D3F2A"/>
  </w:endnote>
  <w:endnote w:type="continuationSeparator" w:id="0">
    <w:p w14:paraId="1C4302E8" w14:textId="77777777" w:rsidR="005D3F2A" w:rsidRDefault="005D3F2A" w:rsidP="00362CD9">
      <w:r>
        <w:continuationSeparator/>
      </w:r>
    </w:p>
    <w:p w14:paraId="51D34610" w14:textId="77777777" w:rsidR="005D3F2A" w:rsidRDefault="005D3F2A"/>
    <w:p w14:paraId="3133AE1A" w14:textId="77777777" w:rsidR="005D3F2A" w:rsidRDefault="005D3F2A"/>
  </w:endnote>
  <w:endnote w:type="continuationNotice" w:id="1">
    <w:p w14:paraId="06DBAB58" w14:textId="77777777" w:rsidR="005D3F2A" w:rsidRDefault="005D3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8A158" w14:textId="77777777" w:rsidR="005D3F2A" w:rsidRDefault="005D3F2A" w:rsidP="00362CD9">
      <w:r>
        <w:separator/>
      </w:r>
    </w:p>
    <w:p w14:paraId="51628708" w14:textId="77777777" w:rsidR="005D3F2A" w:rsidRDefault="005D3F2A"/>
    <w:p w14:paraId="4BE3247C" w14:textId="77777777" w:rsidR="005D3F2A" w:rsidRDefault="005D3F2A"/>
  </w:footnote>
  <w:footnote w:type="continuationSeparator" w:id="0">
    <w:p w14:paraId="40ED8640" w14:textId="77777777" w:rsidR="005D3F2A" w:rsidRDefault="005D3F2A" w:rsidP="00362CD9">
      <w:r>
        <w:continuationSeparator/>
      </w:r>
    </w:p>
    <w:p w14:paraId="73442CCC" w14:textId="77777777" w:rsidR="005D3F2A" w:rsidRDefault="005D3F2A"/>
    <w:p w14:paraId="19778F5D" w14:textId="77777777" w:rsidR="005D3F2A" w:rsidRDefault="005D3F2A"/>
  </w:footnote>
  <w:footnote w:type="continuationNotice" w:id="1">
    <w:p w14:paraId="5E510406" w14:textId="77777777" w:rsidR="005D3F2A" w:rsidRDefault="005D3F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492F6" w14:textId="29144620" w:rsidR="008F49B8" w:rsidRDefault="008F49B8" w:rsidP="008F49B8">
    <w:pPr>
      <w:pStyle w:val="En-tte"/>
      <w:jc w:val="center"/>
    </w:pPr>
    <w:r>
      <w:rPr>
        <w:noProof/>
      </w:rPr>
      <w:drawing>
        <wp:inline distT="0" distB="0" distL="0" distR="0" wp14:anchorId="09D30C20" wp14:editId="0084DA95">
          <wp:extent cx="852170" cy="83058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1640A8"/>
    <w:multiLevelType w:val="hybridMultilevel"/>
    <w:tmpl w:val="D91EE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F212B5"/>
    <w:multiLevelType w:val="hybridMultilevel"/>
    <w:tmpl w:val="BB4259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733D29"/>
    <w:multiLevelType w:val="hybridMultilevel"/>
    <w:tmpl w:val="2B22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9F1E1E"/>
    <w:multiLevelType w:val="hybridMultilevel"/>
    <w:tmpl w:val="12383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1BFF3D46"/>
    <w:multiLevelType w:val="hybridMultilevel"/>
    <w:tmpl w:val="C9B83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F9843AA"/>
    <w:multiLevelType w:val="hybridMultilevel"/>
    <w:tmpl w:val="12C68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2A2"/>
    <w:multiLevelType w:val="hybridMultilevel"/>
    <w:tmpl w:val="E56E72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9986BFE"/>
    <w:multiLevelType w:val="hybridMultilevel"/>
    <w:tmpl w:val="82B026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0992C36"/>
    <w:multiLevelType w:val="hybridMultilevel"/>
    <w:tmpl w:val="BB425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92D3C81"/>
    <w:multiLevelType w:val="hybridMultilevel"/>
    <w:tmpl w:val="7BCCDFD8"/>
    <w:lvl w:ilvl="0" w:tplc="FB2ED904">
      <w:start w:val="1"/>
      <w:numFmt w:val="bullet"/>
      <w:lvlText w:val="•"/>
      <w:lvlJc w:val="left"/>
      <w:pPr>
        <w:tabs>
          <w:tab w:val="num" w:pos="720"/>
        </w:tabs>
        <w:ind w:left="720" w:hanging="360"/>
      </w:pPr>
      <w:rPr>
        <w:rFonts w:ascii="Times New Roman" w:hAnsi="Times New Roman" w:hint="default"/>
      </w:rPr>
    </w:lvl>
    <w:lvl w:ilvl="1" w:tplc="0A4A0856">
      <w:numFmt w:val="none"/>
      <w:lvlText w:val=""/>
      <w:lvlJc w:val="left"/>
      <w:pPr>
        <w:tabs>
          <w:tab w:val="num" w:pos="360"/>
        </w:tabs>
      </w:pPr>
    </w:lvl>
    <w:lvl w:ilvl="2" w:tplc="0B74E64C" w:tentative="1">
      <w:start w:val="1"/>
      <w:numFmt w:val="bullet"/>
      <w:lvlText w:val="•"/>
      <w:lvlJc w:val="left"/>
      <w:pPr>
        <w:tabs>
          <w:tab w:val="num" w:pos="2160"/>
        </w:tabs>
        <w:ind w:left="2160" w:hanging="360"/>
      </w:pPr>
      <w:rPr>
        <w:rFonts w:ascii="Times New Roman" w:hAnsi="Times New Roman" w:hint="default"/>
      </w:rPr>
    </w:lvl>
    <w:lvl w:ilvl="3" w:tplc="9C6EA260" w:tentative="1">
      <w:start w:val="1"/>
      <w:numFmt w:val="bullet"/>
      <w:lvlText w:val="•"/>
      <w:lvlJc w:val="left"/>
      <w:pPr>
        <w:tabs>
          <w:tab w:val="num" w:pos="2880"/>
        </w:tabs>
        <w:ind w:left="2880" w:hanging="360"/>
      </w:pPr>
      <w:rPr>
        <w:rFonts w:ascii="Times New Roman" w:hAnsi="Times New Roman" w:hint="default"/>
      </w:rPr>
    </w:lvl>
    <w:lvl w:ilvl="4" w:tplc="EC425EBE" w:tentative="1">
      <w:start w:val="1"/>
      <w:numFmt w:val="bullet"/>
      <w:lvlText w:val="•"/>
      <w:lvlJc w:val="left"/>
      <w:pPr>
        <w:tabs>
          <w:tab w:val="num" w:pos="3600"/>
        </w:tabs>
        <w:ind w:left="3600" w:hanging="360"/>
      </w:pPr>
      <w:rPr>
        <w:rFonts w:ascii="Times New Roman" w:hAnsi="Times New Roman" w:hint="default"/>
      </w:rPr>
    </w:lvl>
    <w:lvl w:ilvl="5" w:tplc="1370EF66" w:tentative="1">
      <w:start w:val="1"/>
      <w:numFmt w:val="bullet"/>
      <w:lvlText w:val="•"/>
      <w:lvlJc w:val="left"/>
      <w:pPr>
        <w:tabs>
          <w:tab w:val="num" w:pos="4320"/>
        </w:tabs>
        <w:ind w:left="4320" w:hanging="360"/>
      </w:pPr>
      <w:rPr>
        <w:rFonts w:ascii="Times New Roman" w:hAnsi="Times New Roman" w:hint="default"/>
      </w:rPr>
    </w:lvl>
    <w:lvl w:ilvl="6" w:tplc="A7260DC6" w:tentative="1">
      <w:start w:val="1"/>
      <w:numFmt w:val="bullet"/>
      <w:lvlText w:val="•"/>
      <w:lvlJc w:val="left"/>
      <w:pPr>
        <w:tabs>
          <w:tab w:val="num" w:pos="5040"/>
        </w:tabs>
        <w:ind w:left="5040" w:hanging="360"/>
      </w:pPr>
      <w:rPr>
        <w:rFonts w:ascii="Times New Roman" w:hAnsi="Times New Roman" w:hint="default"/>
      </w:rPr>
    </w:lvl>
    <w:lvl w:ilvl="7" w:tplc="D444BEF4" w:tentative="1">
      <w:start w:val="1"/>
      <w:numFmt w:val="bullet"/>
      <w:lvlText w:val="•"/>
      <w:lvlJc w:val="left"/>
      <w:pPr>
        <w:tabs>
          <w:tab w:val="num" w:pos="5760"/>
        </w:tabs>
        <w:ind w:left="5760" w:hanging="360"/>
      </w:pPr>
      <w:rPr>
        <w:rFonts w:ascii="Times New Roman" w:hAnsi="Times New Roman" w:hint="default"/>
      </w:rPr>
    </w:lvl>
    <w:lvl w:ilvl="8" w:tplc="290AEE6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8"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4B1C2AF9"/>
    <w:multiLevelType w:val="hybridMultilevel"/>
    <w:tmpl w:val="BA4EF00A"/>
    <w:lvl w:ilvl="0" w:tplc="04090003">
      <w:start w:val="1"/>
      <w:numFmt w:val="bullet"/>
      <w:lvlText w:val="o"/>
      <w:lvlJc w:val="left"/>
      <w:pPr>
        <w:ind w:left="404" w:hanging="360"/>
      </w:pPr>
      <w:rPr>
        <w:rFonts w:ascii="Courier New" w:hAnsi="Courier New" w:cs="Courier New" w:hint="default"/>
      </w:rPr>
    </w:lvl>
    <w:lvl w:ilvl="1" w:tplc="04090003" w:tentative="1">
      <w:start w:val="1"/>
      <w:numFmt w:val="bullet"/>
      <w:lvlText w:val="o"/>
      <w:lvlJc w:val="left"/>
      <w:pPr>
        <w:ind w:left="1124" w:hanging="360"/>
      </w:pPr>
      <w:rPr>
        <w:rFonts w:ascii="Courier New" w:hAnsi="Courier New" w:cs="Courier New" w:hint="default"/>
      </w:rPr>
    </w:lvl>
    <w:lvl w:ilvl="2" w:tplc="04090005" w:tentative="1">
      <w:start w:val="1"/>
      <w:numFmt w:val="bullet"/>
      <w:lvlText w:val=""/>
      <w:lvlJc w:val="left"/>
      <w:pPr>
        <w:ind w:left="1844" w:hanging="360"/>
      </w:pPr>
      <w:rPr>
        <w:rFonts w:ascii="Wingdings" w:hAnsi="Wingdings" w:hint="default"/>
      </w:rPr>
    </w:lvl>
    <w:lvl w:ilvl="3" w:tplc="04090001" w:tentative="1">
      <w:start w:val="1"/>
      <w:numFmt w:val="bullet"/>
      <w:lvlText w:val=""/>
      <w:lvlJc w:val="left"/>
      <w:pPr>
        <w:ind w:left="2564" w:hanging="360"/>
      </w:pPr>
      <w:rPr>
        <w:rFonts w:ascii="Symbol" w:hAnsi="Symbol" w:hint="default"/>
      </w:rPr>
    </w:lvl>
    <w:lvl w:ilvl="4" w:tplc="04090003" w:tentative="1">
      <w:start w:val="1"/>
      <w:numFmt w:val="bullet"/>
      <w:lvlText w:val="o"/>
      <w:lvlJc w:val="left"/>
      <w:pPr>
        <w:ind w:left="3284" w:hanging="360"/>
      </w:pPr>
      <w:rPr>
        <w:rFonts w:ascii="Courier New" w:hAnsi="Courier New" w:cs="Courier New" w:hint="default"/>
      </w:rPr>
    </w:lvl>
    <w:lvl w:ilvl="5" w:tplc="04090005" w:tentative="1">
      <w:start w:val="1"/>
      <w:numFmt w:val="bullet"/>
      <w:lvlText w:val=""/>
      <w:lvlJc w:val="left"/>
      <w:pPr>
        <w:ind w:left="4004" w:hanging="360"/>
      </w:pPr>
      <w:rPr>
        <w:rFonts w:ascii="Wingdings" w:hAnsi="Wingdings" w:hint="default"/>
      </w:rPr>
    </w:lvl>
    <w:lvl w:ilvl="6" w:tplc="04090001" w:tentative="1">
      <w:start w:val="1"/>
      <w:numFmt w:val="bullet"/>
      <w:lvlText w:val=""/>
      <w:lvlJc w:val="left"/>
      <w:pPr>
        <w:ind w:left="4724" w:hanging="360"/>
      </w:pPr>
      <w:rPr>
        <w:rFonts w:ascii="Symbol" w:hAnsi="Symbol" w:hint="default"/>
      </w:rPr>
    </w:lvl>
    <w:lvl w:ilvl="7" w:tplc="04090003" w:tentative="1">
      <w:start w:val="1"/>
      <w:numFmt w:val="bullet"/>
      <w:lvlText w:val="o"/>
      <w:lvlJc w:val="left"/>
      <w:pPr>
        <w:ind w:left="5444" w:hanging="360"/>
      </w:pPr>
      <w:rPr>
        <w:rFonts w:ascii="Courier New" w:hAnsi="Courier New" w:cs="Courier New" w:hint="default"/>
      </w:rPr>
    </w:lvl>
    <w:lvl w:ilvl="8" w:tplc="04090005" w:tentative="1">
      <w:start w:val="1"/>
      <w:numFmt w:val="bullet"/>
      <w:lvlText w:val=""/>
      <w:lvlJc w:val="left"/>
      <w:pPr>
        <w:ind w:left="6164" w:hanging="360"/>
      </w:pPr>
      <w:rPr>
        <w:rFonts w:ascii="Wingdings" w:hAnsi="Wingdings" w:hint="default"/>
      </w:rPr>
    </w:lvl>
  </w:abstractNum>
  <w:abstractNum w:abstractNumId="23"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09D5B81"/>
    <w:multiLevelType w:val="hybridMultilevel"/>
    <w:tmpl w:val="815620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14F08DA"/>
    <w:multiLevelType w:val="hybridMultilevel"/>
    <w:tmpl w:val="8DB036E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4816AE8"/>
    <w:multiLevelType w:val="hybridMultilevel"/>
    <w:tmpl w:val="1A3817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C8F069B"/>
    <w:multiLevelType w:val="hybridMultilevel"/>
    <w:tmpl w:val="294EF3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348504D"/>
    <w:multiLevelType w:val="hybridMultilevel"/>
    <w:tmpl w:val="E1AC3D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5825041"/>
    <w:multiLevelType w:val="hybridMultilevel"/>
    <w:tmpl w:val="13F4D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8DE2738"/>
    <w:multiLevelType w:val="hybridMultilevel"/>
    <w:tmpl w:val="847867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0"/>
  </w:num>
  <w:num w:numId="2">
    <w:abstractNumId w:val="0"/>
  </w:num>
  <w:num w:numId="3">
    <w:abstractNumId w:val="29"/>
  </w:num>
  <w:num w:numId="4">
    <w:abstractNumId w:val="15"/>
  </w:num>
  <w:num w:numId="5">
    <w:abstractNumId w:val="12"/>
  </w:num>
  <w:num w:numId="6">
    <w:abstractNumId w:val="23"/>
  </w:num>
  <w:num w:numId="7">
    <w:abstractNumId w:val="21"/>
  </w:num>
  <w:num w:numId="8">
    <w:abstractNumId w:val="27"/>
  </w:num>
  <w:num w:numId="9">
    <w:abstractNumId w:val="9"/>
  </w:num>
  <w:num w:numId="10">
    <w:abstractNumId w:val="26"/>
  </w:num>
  <w:num w:numId="11">
    <w:abstractNumId w:val="18"/>
  </w:num>
  <w:num w:numId="12">
    <w:abstractNumId w:val="17"/>
  </w:num>
  <w:num w:numId="13">
    <w:abstractNumId w:val="7"/>
  </w:num>
  <w:num w:numId="14">
    <w:abstractNumId w:val="19"/>
  </w:num>
  <w:num w:numId="15">
    <w:abstractNumId w:val="32"/>
  </w:num>
  <w:num w:numId="16">
    <w:abstractNumId w:val="1"/>
  </w:num>
  <w:num w:numId="17">
    <w:abstractNumId w:val="2"/>
  </w:num>
  <w:num w:numId="18">
    <w:abstractNumId w:val="6"/>
  </w:num>
  <w:num w:numId="19">
    <w:abstractNumId w:val="4"/>
  </w:num>
  <w:num w:numId="20">
    <w:abstractNumId w:val="34"/>
  </w:num>
  <w:num w:numId="21">
    <w:abstractNumId w:val="28"/>
  </w:num>
  <w:num w:numId="22">
    <w:abstractNumId w:val="24"/>
  </w:num>
  <w:num w:numId="23">
    <w:abstractNumId w:val="30"/>
  </w:num>
  <w:num w:numId="24">
    <w:abstractNumId w:val="13"/>
  </w:num>
  <w:num w:numId="25">
    <w:abstractNumId w:val="11"/>
  </w:num>
  <w:num w:numId="26">
    <w:abstractNumId w:val="31"/>
  </w:num>
  <w:num w:numId="27">
    <w:abstractNumId w:val="8"/>
  </w:num>
  <w:num w:numId="28">
    <w:abstractNumId w:val="25"/>
  </w:num>
  <w:num w:numId="29">
    <w:abstractNumId w:val="32"/>
  </w:num>
  <w:num w:numId="30">
    <w:abstractNumId w:val="14"/>
  </w:num>
  <w:num w:numId="31">
    <w:abstractNumId w:val="3"/>
  </w:num>
  <w:num w:numId="32">
    <w:abstractNumId w:val="5"/>
  </w:num>
  <w:num w:numId="33">
    <w:abstractNumId w:val="10"/>
  </w:num>
  <w:num w:numId="34">
    <w:abstractNumId w:val="32"/>
  </w:num>
  <w:num w:numId="35">
    <w:abstractNumId w:val="22"/>
  </w:num>
  <w:num w:numId="36">
    <w:abstractNumId w:val="16"/>
  </w:num>
  <w:num w:numId="37">
    <w:abstractNumId w:val="3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yNzGxsDAyMzc0MDVQ0lEKTi0uzszPAykwNKgFANVEhrwtAAAA"/>
  </w:docVars>
  <w:rsids>
    <w:rsidRoot w:val="00FE5674"/>
    <w:rsid w:val="000005D3"/>
    <w:rsid w:val="000049D8"/>
    <w:rsid w:val="00005C9C"/>
    <w:rsid w:val="00012B61"/>
    <w:rsid w:val="00016461"/>
    <w:rsid w:val="00016497"/>
    <w:rsid w:val="00021797"/>
    <w:rsid w:val="0003464C"/>
    <w:rsid w:val="00036B9E"/>
    <w:rsid w:val="00037DF4"/>
    <w:rsid w:val="00042A1C"/>
    <w:rsid w:val="00044A45"/>
    <w:rsid w:val="0004536B"/>
    <w:rsid w:val="00046502"/>
    <w:rsid w:val="0004700E"/>
    <w:rsid w:val="000531A5"/>
    <w:rsid w:val="00060DA3"/>
    <w:rsid w:val="00063989"/>
    <w:rsid w:val="00070C13"/>
    <w:rsid w:val="000715C9"/>
    <w:rsid w:val="000732A9"/>
    <w:rsid w:val="000829BB"/>
    <w:rsid w:val="00084F33"/>
    <w:rsid w:val="00090F78"/>
    <w:rsid w:val="00096FA6"/>
    <w:rsid w:val="000970E0"/>
    <w:rsid w:val="000A2F0E"/>
    <w:rsid w:val="000A5421"/>
    <w:rsid w:val="000A77A7"/>
    <w:rsid w:val="000B08F6"/>
    <w:rsid w:val="000B0BA1"/>
    <w:rsid w:val="000B0E57"/>
    <w:rsid w:val="000B1707"/>
    <w:rsid w:val="000C1B3E"/>
    <w:rsid w:val="000C2D11"/>
    <w:rsid w:val="000C5A60"/>
    <w:rsid w:val="000C5DB4"/>
    <w:rsid w:val="000D0307"/>
    <w:rsid w:val="000E1183"/>
    <w:rsid w:val="000E5BA9"/>
    <w:rsid w:val="000E66D6"/>
    <w:rsid w:val="000F15B0"/>
    <w:rsid w:val="000F45EA"/>
    <w:rsid w:val="0010585B"/>
    <w:rsid w:val="00110AE7"/>
    <w:rsid w:val="00115500"/>
    <w:rsid w:val="001208C5"/>
    <w:rsid w:val="0012460F"/>
    <w:rsid w:val="00127DB0"/>
    <w:rsid w:val="00137240"/>
    <w:rsid w:val="00141A7F"/>
    <w:rsid w:val="00154610"/>
    <w:rsid w:val="001568A9"/>
    <w:rsid w:val="00177F4D"/>
    <w:rsid w:val="00180DDA"/>
    <w:rsid w:val="00185002"/>
    <w:rsid w:val="00187717"/>
    <w:rsid w:val="001A5A9F"/>
    <w:rsid w:val="001A799F"/>
    <w:rsid w:val="001B0921"/>
    <w:rsid w:val="001B2A2D"/>
    <w:rsid w:val="001B737D"/>
    <w:rsid w:val="001C44A3"/>
    <w:rsid w:val="001C5010"/>
    <w:rsid w:val="001C7BE2"/>
    <w:rsid w:val="001E0E15"/>
    <w:rsid w:val="001E1544"/>
    <w:rsid w:val="001E5CB8"/>
    <w:rsid w:val="001E63C5"/>
    <w:rsid w:val="001E777C"/>
    <w:rsid w:val="001F528A"/>
    <w:rsid w:val="001F704E"/>
    <w:rsid w:val="00201722"/>
    <w:rsid w:val="0021194C"/>
    <w:rsid w:val="002125B0"/>
    <w:rsid w:val="00212E75"/>
    <w:rsid w:val="0021387A"/>
    <w:rsid w:val="00224E62"/>
    <w:rsid w:val="002421DB"/>
    <w:rsid w:val="00242328"/>
    <w:rsid w:val="00243228"/>
    <w:rsid w:val="00251483"/>
    <w:rsid w:val="00255CAA"/>
    <w:rsid w:val="00257E5E"/>
    <w:rsid w:val="002608E2"/>
    <w:rsid w:val="002619A4"/>
    <w:rsid w:val="00264305"/>
    <w:rsid w:val="00265CED"/>
    <w:rsid w:val="002831EA"/>
    <w:rsid w:val="002859C2"/>
    <w:rsid w:val="00293E21"/>
    <w:rsid w:val="002A0346"/>
    <w:rsid w:val="002A4487"/>
    <w:rsid w:val="002B49E9"/>
    <w:rsid w:val="002B5863"/>
    <w:rsid w:val="002C093F"/>
    <w:rsid w:val="002C1E90"/>
    <w:rsid w:val="002C632E"/>
    <w:rsid w:val="002D3E8B"/>
    <w:rsid w:val="002D4575"/>
    <w:rsid w:val="002D5C0C"/>
    <w:rsid w:val="002E03D1"/>
    <w:rsid w:val="002E6B74"/>
    <w:rsid w:val="002E6FCA"/>
    <w:rsid w:val="00314C4A"/>
    <w:rsid w:val="003220AF"/>
    <w:rsid w:val="0032327C"/>
    <w:rsid w:val="00323E4D"/>
    <w:rsid w:val="003253E8"/>
    <w:rsid w:val="00331FEE"/>
    <w:rsid w:val="003336CC"/>
    <w:rsid w:val="00341827"/>
    <w:rsid w:val="00341E23"/>
    <w:rsid w:val="00343F90"/>
    <w:rsid w:val="00347ADB"/>
    <w:rsid w:val="00353A72"/>
    <w:rsid w:val="00356CD0"/>
    <w:rsid w:val="00362CD9"/>
    <w:rsid w:val="00365612"/>
    <w:rsid w:val="00366A1F"/>
    <w:rsid w:val="00373818"/>
    <w:rsid w:val="003744F6"/>
    <w:rsid w:val="003761CA"/>
    <w:rsid w:val="00380DAF"/>
    <w:rsid w:val="00385252"/>
    <w:rsid w:val="00390824"/>
    <w:rsid w:val="003972CE"/>
    <w:rsid w:val="003A094C"/>
    <w:rsid w:val="003B28F5"/>
    <w:rsid w:val="003B423B"/>
    <w:rsid w:val="003B7B7D"/>
    <w:rsid w:val="003C5387"/>
    <w:rsid w:val="003C54CB"/>
    <w:rsid w:val="003C6BC3"/>
    <w:rsid w:val="003C7A2A"/>
    <w:rsid w:val="003D2057"/>
    <w:rsid w:val="003D2DC1"/>
    <w:rsid w:val="003D67EC"/>
    <w:rsid w:val="003D69D0"/>
    <w:rsid w:val="003E2EFE"/>
    <w:rsid w:val="003F2918"/>
    <w:rsid w:val="003F430E"/>
    <w:rsid w:val="003F4650"/>
    <w:rsid w:val="003F5ED0"/>
    <w:rsid w:val="0040237F"/>
    <w:rsid w:val="0041088C"/>
    <w:rsid w:val="004144C9"/>
    <w:rsid w:val="00420A38"/>
    <w:rsid w:val="00426479"/>
    <w:rsid w:val="00431B19"/>
    <w:rsid w:val="00434C8D"/>
    <w:rsid w:val="004456C1"/>
    <w:rsid w:val="004513E0"/>
    <w:rsid w:val="004520B3"/>
    <w:rsid w:val="00452317"/>
    <w:rsid w:val="004563C1"/>
    <w:rsid w:val="00457E99"/>
    <w:rsid w:val="004605E5"/>
    <w:rsid w:val="0046128C"/>
    <w:rsid w:val="004661AD"/>
    <w:rsid w:val="00466879"/>
    <w:rsid w:val="00472F36"/>
    <w:rsid w:val="004737B9"/>
    <w:rsid w:val="00487A03"/>
    <w:rsid w:val="004A3A8D"/>
    <w:rsid w:val="004A3EAC"/>
    <w:rsid w:val="004A41C1"/>
    <w:rsid w:val="004B2E6F"/>
    <w:rsid w:val="004B33D6"/>
    <w:rsid w:val="004C312D"/>
    <w:rsid w:val="004C7031"/>
    <w:rsid w:val="004D1D85"/>
    <w:rsid w:val="004D3C3A"/>
    <w:rsid w:val="004D4B1B"/>
    <w:rsid w:val="004E1CD1"/>
    <w:rsid w:val="005011C7"/>
    <w:rsid w:val="0050163C"/>
    <w:rsid w:val="0050425D"/>
    <w:rsid w:val="00506206"/>
    <w:rsid w:val="005107EB"/>
    <w:rsid w:val="00517720"/>
    <w:rsid w:val="00521345"/>
    <w:rsid w:val="00526CC1"/>
    <w:rsid w:val="00526DF0"/>
    <w:rsid w:val="00533741"/>
    <w:rsid w:val="00540D2F"/>
    <w:rsid w:val="00542D5E"/>
    <w:rsid w:val="00544792"/>
    <w:rsid w:val="00545CC4"/>
    <w:rsid w:val="00551FFF"/>
    <w:rsid w:val="005570B5"/>
    <w:rsid w:val="005607A2"/>
    <w:rsid w:val="005622DA"/>
    <w:rsid w:val="00563195"/>
    <w:rsid w:val="0057198B"/>
    <w:rsid w:val="00573CFE"/>
    <w:rsid w:val="0057700C"/>
    <w:rsid w:val="005857DA"/>
    <w:rsid w:val="00586898"/>
    <w:rsid w:val="005900CA"/>
    <w:rsid w:val="005969F2"/>
    <w:rsid w:val="00597FAE"/>
    <w:rsid w:val="005A1C9F"/>
    <w:rsid w:val="005A1E65"/>
    <w:rsid w:val="005B32A3"/>
    <w:rsid w:val="005B3757"/>
    <w:rsid w:val="005B5090"/>
    <w:rsid w:val="005B7A6E"/>
    <w:rsid w:val="005C0B12"/>
    <w:rsid w:val="005C0D44"/>
    <w:rsid w:val="005C1BA0"/>
    <w:rsid w:val="005C5443"/>
    <w:rsid w:val="005C566C"/>
    <w:rsid w:val="005C7E69"/>
    <w:rsid w:val="005D3F2A"/>
    <w:rsid w:val="005D4961"/>
    <w:rsid w:val="005D6527"/>
    <w:rsid w:val="005D6CE7"/>
    <w:rsid w:val="005E262D"/>
    <w:rsid w:val="005E6A34"/>
    <w:rsid w:val="005F23D3"/>
    <w:rsid w:val="005F3734"/>
    <w:rsid w:val="005F7E20"/>
    <w:rsid w:val="006028CC"/>
    <w:rsid w:val="00605E43"/>
    <w:rsid w:val="00611952"/>
    <w:rsid w:val="006136FB"/>
    <w:rsid w:val="006153BB"/>
    <w:rsid w:val="00620E7C"/>
    <w:rsid w:val="00622024"/>
    <w:rsid w:val="00627C31"/>
    <w:rsid w:val="006425C4"/>
    <w:rsid w:val="00643CFB"/>
    <w:rsid w:val="00650B5D"/>
    <w:rsid w:val="006530A7"/>
    <w:rsid w:val="0065694E"/>
    <w:rsid w:val="006652C3"/>
    <w:rsid w:val="00671F82"/>
    <w:rsid w:val="00672378"/>
    <w:rsid w:val="00677FAA"/>
    <w:rsid w:val="00681DFF"/>
    <w:rsid w:val="006867A7"/>
    <w:rsid w:val="00691FD0"/>
    <w:rsid w:val="00692148"/>
    <w:rsid w:val="0069256B"/>
    <w:rsid w:val="006A1A1E"/>
    <w:rsid w:val="006A1B6E"/>
    <w:rsid w:val="006A2EFB"/>
    <w:rsid w:val="006A35F1"/>
    <w:rsid w:val="006A77A4"/>
    <w:rsid w:val="006A7E45"/>
    <w:rsid w:val="006B1CE4"/>
    <w:rsid w:val="006C1ECF"/>
    <w:rsid w:val="006C5948"/>
    <w:rsid w:val="006C792A"/>
    <w:rsid w:val="006C793F"/>
    <w:rsid w:val="006D1430"/>
    <w:rsid w:val="006D4F82"/>
    <w:rsid w:val="006F2A74"/>
    <w:rsid w:val="006F4F07"/>
    <w:rsid w:val="007034D8"/>
    <w:rsid w:val="007055E4"/>
    <w:rsid w:val="007118DE"/>
    <w:rsid w:val="007118F5"/>
    <w:rsid w:val="00712AA4"/>
    <w:rsid w:val="007131BB"/>
    <w:rsid w:val="007136C9"/>
    <w:rsid w:val="00713E06"/>
    <w:rsid w:val="007146C4"/>
    <w:rsid w:val="0071605F"/>
    <w:rsid w:val="00717089"/>
    <w:rsid w:val="00721AA1"/>
    <w:rsid w:val="00724B67"/>
    <w:rsid w:val="00731A8B"/>
    <w:rsid w:val="00731E91"/>
    <w:rsid w:val="007412FA"/>
    <w:rsid w:val="007541EE"/>
    <w:rsid w:val="007547F8"/>
    <w:rsid w:val="00755DCC"/>
    <w:rsid w:val="00765267"/>
    <w:rsid w:val="00765622"/>
    <w:rsid w:val="00770B6C"/>
    <w:rsid w:val="00783FEA"/>
    <w:rsid w:val="00791519"/>
    <w:rsid w:val="007949AA"/>
    <w:rsid w:val="007A395D"/>
    <w:rsid w:val="007A4C38"/>
    <w:rsid w:val="007B3618"/>
    <w:rsid w:val="007B5066"/>
    <w:rsid w:val="007B5F55"/>
    <w:rsid w:val="007B79F2"/>
    <w:rsid w:val="007C346C"/>
    <w:rsid w:val="007C403E"/>
    <w:rsid w:val="007C4588"/>
    <w:rsid w:val="007D7171"/>
    <w:rsid w:val="007E09BC"/>
    <w:rsid w:val="007E2491"/>
    <w:rsid w:val="007F18FD"/>
    <w:rsid w:val="007F3226"/>
    <w:rsid w:val="0080294B"/>
    <w:rsid w:val="00823AAA"/>
    <w:rsid w:val="0082480E"/>
    <w:rsid w:val="008268CC"/>
    <w:rsid w:val="008371CA"/>
    <w:rsid w:val="008456CE"/>
    <w:rsid w:val="00850293"/>
    <w:rsid w:val="00851373"/>
    <w:rsid w:val="00851BA6"/>
    <w:rsid w:val="0085654D"/>
    <w:rsid w:val="00857286"/>
    <w:rsid w:val="00860D67"/>
    <w:rsid w:val="00861160"/>
    <w:rsid w:val="00863E7D"/>
    <w:rsid w:val="0086654F"/>
    <w:rsid w:val="00875CB4"/>
    <w:rsid w:val="00876EF0"/>
    <w:rsid w:val="008A356F"/>
    <w:rsid w:val="008A4653"/>
    <w:rsid w:val="008A4717"/>
    <w:rsid w:val="008A50CC"/>
    <w:rsid w:val="008A52FF"/>
    <w:rsid w:val="008B160B"/>
    <w:rsid w:val="008B71A4"/>
    <w:rsid w:val="008C0003"/>
    <w:rsid w:val="008C507B"/>
    <w:rsid w:val="008C5C6D"/>
    <w:rsid w:val="008D0EA2"/>
    <w:rsid w:val="008D1694"/>
    <w:rsid w:val="008D4339"/>
    <w:rsid w:val="008D79CB"/>
    <w:rsid w:val="008E3933"/>
    <w:rsid w:val="008F07BC"/>
    <w:rsid w:val="008F1612"/>
    <w:rsid w:val="008F49B8"/>
    <w:rsid w:val="00902624"/>
    <w:rsid w:val="00902780"/>
    <w:rsid w:val="00902B5A"/>
    <w:rsid w:val="009104CC"/>
    <w:rsid w:val="009165C0"/>
    <w:rsid w:val="009175F5"/>
    <w:rsid w:val="009211EF"/>
    <w:rsid w:val="00921736"/>
    <w:rsid w:val="00921776"/>
    <w:rsid w:val="00921AAF"/>
    <w:rsid w:val="0092692B"/>
    <w:rsid w:val="00930F3B"/>
    <w:rsid w:val="009316B0"/>
    <w:rsid w:val="0093354F"/>
    <w:rsid w:val="00943E9C"/>
    <w:rsid w:val="00945FCE"/>
    <w:rsid w:val="00946566"/>
    <w:rsid w:val="009521E2"/>
    <w:rsid w:val="00953F4D"/>
    <w:rsid w:val="009602AB"/>
    <w:rsid w:val="00960BB8"/>
    <w:rsid w:val="009611E1"/>
    <w:rsid w:val="00964F5C"/>
    <w:rsid w:val="009678F6"/>
    <w:rsid w:val="00971919"/>
    <w:rsid w:val="009831C0"/>
    <w:rsid w:val="0099161D"/>
    <w:rsid w:val="00993ADC"/>
    <w:rsid w:val="00993DC2"/>
    <w:rsid w:val="00994D01"/>
    <w:rsid w:val="009A085B"/>
    <w:rsid w:val="009A5D7A"/>
    <w:rsid w:val="009A6D03"/>
    <w:rsid w:val="009B4428"/>
    <w:rsid w:val="009B5263"/>
    <w:rsid w:val="009B5FA8"/>
    <w:rsid w:val="009D53C3"/>
    <w:rsid w:val="009F3850"/>
    <w:rsid w:val="00A028E9"/>
    <w:rsid w:val="00A0389B"/>
    <w:rsid w:val="00A15DBF"/>
    <w:rsid w:val="00A2014D"/>
    <w:rsid w:val="00A22D04"/>
    <w:rsid w:val="00A32301"/>
    <w:rsid w:val="00A33AE9"/>
    <w:rsid w:val="00A35999"/>
    <w:rsid w:val="00A446C9"/>
    <w:rsid w:val="00A506BE"/>
    <w:rsid w:val="00A514A9"/>
    <w:rsid w:val="00A613B5"/>
    <w:rsid w:val="00A635D6"/>
    <w:rsid w:val="00A651CD"/>
    <w:rsid w:val="00A66734"/>
    <w:rsid w:val="00A8553A"/>
    <w:rsid w:val="00A86BC7"/>
    <w:rsid w:val="00A91109"/>
    <w:rsid w:val="00A930C1"/>
    <w:rsid w:val="00A93AED"/>
    <w:rsid w:val="00AA299E"/>
    <w:rsid w:val="00AA666A"/>
    <w:rsid w:val="00AB4563"/>
    <w:rsid w:val="00AE1319"/>
    <w:rsid w:val="00AE144D"/>
    <w:rsid w:val="00AE20D3"/>
    <w:rsid w:val="00AE34BB"/>
    <w:rsid w:val="00AF29E2"/>
    <w:rsid w:val="00AF41FB"/>
    <w:rsid w:val="00B05861"/>
    <w:rsid w:val="00B149E3"/>
    <w:rsid w:val="00B1676A"/>
    <w:rsid w:val="00B179FE"/>
    <w:rsid w:val="00B226F2"/>
    <w:rsid w:val="00B274DF"/>
    <w:rsid w:val="00B42C99"/>
    <w:rsid w:val="00B46B69"/>
    <w:rsid w:val="00B47610"/>
    <w:rsid w:val="00B51E3C"/>
    <w:rsid w:val="00B5300B"/>
    <w:rsid w:val="00B553F4"/>
    <w:rsid w:val="00B56BDF"/>
    <w:rsid w:val="00B63A4C"/>
    <w:rsid w:val="00B65812"/>
    <w:rsid w:val="00B73CBA"/>
    <w:rsid w:val="00B76138"/>
    <w:rsid w:val="00B82C40"/>
    <w:rsid w:val="00B84D98"/>
    <w:rsid w:val="00B85CD6"/>
    <w:rsid w:val="00B8785F"/>
    <w:rsid w:val="00B90A27"/>
    <w:rsid w:val="00B9311D"/>
    <w:rsid w:val="00B9554D"/>
    <w:rsid w:val="00B95EA9"/>
    <w:rsid w:val="00B96027"/>
    <w:rsid w:val="00BA3F96"/>
    <w:rsid w:val="00BB2641"/>
    <w:rsid w:val="00BB2B9F"/>
    <w:rsid w:val="00BB4774"/>
    <w:rsid w:val="00BB53F9"/>
    <w:rsid w:val="00BB7D9E"/>
    <w:rsid w:val="00BC2334"/>
    <w:rsid w:val="00BC2715"/>
    <w:rsid w:val="00BC6E53"/>
    <w:rsid w:val="00BD09E5"/>
    <w:rsid w:val="00BD3CB8"/>
    <w:rsid w:val="00BD40F3"/>
    <w:rsid w:val="00BD4E6F"/>
    <w:rsid w:val="00BD7691"/>
    <w:rsid w:val="00BE69A6"/>
    <w:rsid w:val="00BF1D65"/>
    <w:rsid w:val="00BF32F0"/>
    <w:rsid w:val="00BF4DCE"/>
    <w:rsid w:val="00C04207"/>
    <w:rsid w:val="00C053EB"/>
    <w:rsid w:val="00C05CE5"/>
    <w:rsid w:val="00C07E8C"/>
    <w:rsid w:val="00C07F00"/>
    <w:rsid w:val="00C33691"/>
    <w:rsid w:val="00C343C3"/>
    <w:rsid w:val="00C5268D"/>
    <w:rsid w:val="00C540E6"/>
    <w:rsid w:val="00C55C48"/>
    <w:rsid w:val="00C6171E"/>
    <w:rsid w:val="00C70D7B"/>
    <w:rsid w:val="00C77424"/>
    <w:rsid w:val="00C85DA1"/>
    <w:rsid w:val="00C93C50"/>
    <w:rsid w:val="00CA4B61"/>
    <w:rsid w:val="00CA6F2C"/>
    <w:rsid w:val="00CA7FE3"/>
    <w:rsid w:val="00CB24C7"/>
    <w:rsid w:val="00CB2787"/>
    <w:rsid w:val="00CB3414"/>
    <w:rsid w:val="00CC2DCC"/>
    <w:rsid w:val="00CC6E6E"/>
    <w:rsid w:val="00CD642A"/>
    <w:rsid w:val="00CE145C"/>
    <w:rsid w:val="00CF1871"/>
    <w:rsid w:val="00CF2A84"/>
    <w:rsid w:val="00D008EE"/>
    <w:rsid w:val="00D00B16"/>
    <w:rsid w:val="00D019CE"/>
    <w:rsid w:val="00D06070"/>
    <w:rsid w:val="00D1133E"/>
    <w:rsid w:val="00D17A34"/>
    <w:rsid w:val="00D21ABE"/>
    <w:rsid w:val="00D26628"/>
    <w:rsid w:val="00D332B3"/>
    <w:rsid w:val="00D36564"/>
    <w:rsid w:val="00D50B4B"/>
    <w:rsid w:val="00D55207"/>
    <w:rsid w:val="00D65BE5"/>
    <w:rsid w:val="00D80BDE"/>
    <w:rsid w:val="00D81801"/>
    <w:rsid w:val="00D92B45"/>
    <w:rsid w:val="00D95962"/>
    <w:rsid w:val="00DC01DA"/>
    <w:rsid w:val="00DC389B"/>
    <w:rsid w:val="00DC4034"/>
    <w:rsid w:val="00DC5D0F"/>
    <w:rsid w:val="00DC6318"/>
    <w:rsid w:val="00DD0907"/>
    <w:rsid w:val="00DD6270"/>
    <w:rsid w:val="00DE2FEE"/>
    <w:rsid w:val="00DE3ECD"/>
    <w:rsid w:val="00DE4574"/>
    <w:rsid w:val="00DE4B79"/>
    <w:rsid w:val="00E00BE9"/>
    <w:rsid w:val="00E02226"/>
    <w:rsid w:val="00E21435"/>
    <w:rsid w:val="00E22A11"/>
    <w:rsid w:val="00E2617D"/>
    <w:rsid w:val="00E31E5C"/>
    <w:rsid w:val="00E32611"/>
    <w:rsid w:val="00E44DD2"/>
    <w:rsid w:val="00E46C7B"/>
    <w:rsid w:val="00E558C3"/>
    <w:rsid w:val="00E55927"/>
    <w:rsid w:val="00E55BC2"/>
    <w:rsid w:val="00E55C29"/>
    <w:rsid w:val="00E5623F"/>
    <w:rsid w:val="00E60584"/>
    <w:rsid w:val="00E62331"/>
    <w:rsid w:val="00E84E12"/>
    <w:rsid w:val="00E912A6"/>
    <w:rsid w:val="00E94681"/>
    <w:rsid w:val="00E97303"/>
    <w:rsid w:val="00EA003A"/>
    <w:rsid w:val="00EA4844"/>
    <w:rsid w:val="00EA4D9C"/>
    <w:rsid w:val="00EA5A97"/>
    <w:rsid w:val="00EB75EE"/>
    <w:rsid w:val="00EC0DB9"/>
    <w:rsid w:val="00EC4FEA"/>
    <w:rsid w:val="00EC7363"/>
    <w:rsid w:val="00ED36FD"/>
    <w:rsid w:val="00ED4F33"/>
    <w:rsid w:val="00EE07B4"/>
    <w:rsid w:val="00EE2D28"/>
    <w:rsid w:val="00EE4C1D"/>
    <w:rsid w:val="00EF066B"/>
    <w:rsid w:val="00EF24AD"/>
    <w:rsid w:val="00EF3685"/>
    <w:rsid w:val="00F04350"/>
    <w:rsid w:val="00F078EA"/>
    <w:rsid w:val="00F11A1D"/>
    <w:rsid w:val="00F133DB"/>
    <w:rsid w:val="00F146D7"/>
    <w:rsid w:val="00F159EB"/>
    <w:rsid w:val="00F25BF4"/>
    <w:rsid w:val="00F267DB"/>
    <w:rsid w:val="00F328FF"/>
    <w:rsid w:val="00F36489"/>
    <w:rsid w:val="00F46F6F"/>
    <w:rsid w:val="00F60608"/>
    <w:rsid w:val="00F62217"/>
    <w:rsid w:val="00F73A42"/>
    <w:rsid w:val="00F74A60"/>
    <w:rsid w:val="00F81408"/>
    <w:rsid w:val="00F9354E"/>
    <w:rsid w:val="00FB0CB9"/>
    <w:rsid w:val="00FB17A9"/>
    <w:rsid w:val="00FB3BBE"/>
    <w:rsid w:val="00FB527C"/>
    <w:rsid w:val="00FB6F75"/>
    <w:rsid w:val="00FC0EB3"/>
    <w:rsid w:val="00FD095E"/>
    <w:rsid w:val="00FD28A8"/>
    <w:rsid w:val="00FD675E"/>
    <w:rsid w:val="00FE5674"/>
    <w:rsid w:val="00FF1C40"/>
    <w:rsid w:val="00FF4C68"/>
    <w:rsid w:val="00FF672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20541725-63B9-4D3F-A893-A22AE8B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Titre1">
    <w:name w:val="heading 1"/>
    <w:basedOn w:val="Normal"/>
    <w:next w:val="Corpsdetexte"/>
    <w:link w:val="Titre1Car"/>
    <w:qFormat/>
    <w:rsid w:val="000E5BA9"/>
    <w:pPr>
      <w:keepNext/>
      <w:spacing w:before="240" w:after="240"/>
      <w:outlineLvl w:val="0"/>
    </w:pPr>
    <w:rPr>
      <w:rFonts w:ascii="Calibri" w:hAnsi="Calibri"/>
      <w:b/>
      <w:caps/>
      <w:color w:val="0070C0"/>
      <w:kern w:val="28"/>
      <w:lang w:eastAsia="de-DE"/>
    </w:rPr>
  </w:style>
  <w:style w:type="paragraph" w:styleId="Titre2">
    <w:name w:val="heading 2"/>
    <w:basedOn w:val="Titre1"/>
    <w:next w:val="Corpsdetexte"/>
    <w:link w:val="Titre2Car"/>
    <w:qFormat/>
    <w:rsid w:val="000E5BA9"/>
    <w:pPr>
      <w:numPr>
        <w:ilvl w:val="1"/>
      </w:numPr>
      <w:outlineLvl w:val="1"/>
    </w:pPr>
    <w:rPr>
      <w:caps w:val="0"/>
    </w:rPr>
  </w:style>
  <w:style w:type="paragraph" w:styleId="Titre3">
    <w:name w:val="heading 3"/>
    <w:basedOn w:val="Normal"/>
    <w:next w:val="Corpsdetexte"/>
    <w:link w:val="Titre3Car"/>
    <w:qFormat/>
    <w:rsid w:val="00F36489"/>
    <w:pPr>
      <w:keepNext/>
      <w:numPr>
        <w:ilvl w:val="2"/>
        <w:numId w:val="13"/>
      </w:numPr>
      <w:spacing w:before="120" w:after="120"/>
      <w:outlineLvl w:val="2"/>
    </w:pPr>
    <w:rPr>
      <w:rFonts w:asciiTheme="minorHAnsi" w:hAnsiTheme="minorHAnsi"/>
      <w:szCs w:val="20"/>
      <w:lang w:eastAsia="de-DE"/>
    </w:rPr>
  </w:style>
  <w:style w:type="paragraph" w:styleId="Titre4">
    <w:name w:val="heading 4"/>
    <w:basedOn w:val="Normal"/>
    <w:next w:val="Retraitcorpsdetexte"/>
    <w:link w:val="Titre4Car"/>
    <w:rsid w:val="00D332B3"/>
    <w:pPr>
      <w:keepNext/>
      <w:numPr>
        <w:ilvl w:val="3"/>
        <w:numId w:val="13"/>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3"/>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13"/>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3"/>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3"/>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3"/>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0E5BA9"/>
    <w:rPr>
      <w:rFonts w:cs="Calibri"/>
      <w:b/>
      <w:caps/>
      <w:color w:val="0070C0"/>
      <w:kern w:val="28"/>
      <w:sz w:val="22"/>
      <w:szCs w:val="22"/>
      <w:lang w:eastAsia="de-DE"/>
    </w:rPr>
  </w:style>
  <w:style w:type="character" w:customStyle="1" w:styleId="Titre2Car">
    <w:name w:val="Titre 2 Car"/>
    <w:link w:val="Titre2"/>
    <w:rsid w:val="000E5BA9"/>
    <w:rPr>
      <w:rFonts w:cs="Calibri"/>
      <w:b/>
      <w:color w:val="0070C0"/>
      <w:kern w:val="28"/>
      <w:sz w:val="22"/>
      <w:szCs w:val="22"/>
      <w:lang w:eastAsia="de-DE"/>
    </w:rPr>
  </w:style>
  <w:style w:type="paragraph" w:customStyle="1" w:styleId="Annex">
    <w:name w:val="Annex"/>
    <w:basedOn w:val="Titre1"/>
    <w:next w:val="Corpsdetexte"/>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Corpsdetexte"/>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Corpsdetexte"/>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Corpsdetexte"/>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Corpsdetexte">
    <w:name w:val="Body Text"/>
    <w:basedOn w:val="Normal"/>
    <w:link w:val="CorpsdetexteCar"/>
    <w:qFormat/>
    <w:rsid w:val="00F36489"/>
    <w:pPr>
      <w:spacing w:after="120"/>
      <w:jc w:val="both"/>
    </w:pPr>
    <w:rPr>
      <w:rFonts w:ascii="Calibri" w:hAnsi="Calibri"/>
    </w:rPr>
  </w:style>
  <w:style w:type="character" w:customStyle="1" w:styleId="CorpsdetexteCar">
    <w:name w:val="Corps de texte Car"/>
    <w:link w:val="Corpsdetexte"/>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F36489"/>
    <w:rPr>
      <w:rFonts w:asciiTheme="minorHAnsi" w:hAnsiTheme="minorHAnsi" w:cs="Calibri"/>
      <w:sz w:val="22"/>
      <w:lang w:eastAsia="de-DE"/>
    </w:rPr>
  </w:style>
  <w:style w:type="character" w:customStyle="1" w:styleId="Titre4Car">
    <w:name w:val="Titre 4 Car"/>
    <w:link w:val="Titre4"/>
    <w:rsid w:val="00E00BE9"/>
    <w:rPr>
      <w:rFonts w:ascii="Arial" w:hAnsi="Arial" w:cs="Calibri"/>
      <w:sz w:val="22"/>
      <w:lang w:val="en-US" w:eastAsia="de-DE"/>
    </w:rPr>
  </w:style>
  <w:style w:type="character" w:customStyle="1" w:styleId="Titre5Car">
    <w:name w:val="Titre 5 Car"/>
    <w:link w:val="Titre5"/>
    <w:rsid w:val="00D332B3"/>
    <w:rPr>
      <w:rFonts w:ascii="Arial" w:eastAsia="Times New Roman" w:hAnsi="Arial"/>
      <w:sz w:val="22"/>
      <w:lang w:val="de-DE" w:eastAsia="de-DE"/>
    </w:rPr>
  </w:style>
  <w:style w:type="character" w:customStyle="1" w:styleId="Titre6Car">
    <w:name w:val="Titre 6 Car"/>
    <w:link w:val="Titre6"/>
    <w:rsid w:val="00E00BE9"/>
    <w:rPr>
      <w:rFonts w:ascii="Arial" w:hAnsi="Arial" w:cs="Calibri"/>
      <w:sz w:val="22"/>
      <w:lang w:val="de-DE" w:eastAsia="de-DE"/>
    </w:rPr>
  </w:style>
  <w:style w:type="character" w:customStyle="1" w:styleId="Titre7Car">
    <w:name w:val="Titre 7 Car"/>
    <w:link w:val="Titre7"/>
    <w:rsid w:val="00E00BE9"/>
    <w:rPr>
      <w:rFonts w:ascii="Arial" w:hAnsi="Arial" w:cs="Calibri"/>
      <w:sz w:val="22"/>
      <w:lang w:val="de-DE" w:eastAsia="de-DE"/>
    </w:rPr>
  </w:style>
  <w:style w:type="character" w:customStyle="1" w:styleId="Titre8Car">
    <w:name w:val="Titre 8 Car"/>
    <w:link w:val="Titre8"/>
    <w:rsid w:val="00E00BE9"/>
    <w:rPr>
      <w:rFonts w:ascii="Arial" w:hAnsi="Arial" w:cs="Calibri"/>
      <w:sz w:val="22"/>
      <w:lang w:val="de-DE" w:eastAsia="de-DE"/>
    </w:rPr>
  </w:style>
  <w:style w:type="character" w:customStyle="1" w:styleId="Titre9Car">
    <w:name w:val="Titre 9 Car"/>
    <w:link w:val="Titre9"/>
    <w:rsid w:val="00E00BE9"/>
    <w:rPr>
      <w:rFonts w:ascii="Arial" w:hAnsi="Arial" w:cs="Calibri"/>
      <w:sz w:val="22"/>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 w:val="20"/>
      <w:szCs w:val="20"/>
    </w:rPr>
  </w:style>
  <w:style w:type="paragraph" w:styleId="TM8">
    <w:name w:val="toc 8"/>
    <w:basedOn w:val="Normal"/>
    <w:next w:val="Normal"/>
    <w:autoRedefine/>
    <w:semiHidden/>
    <w:rsid w:val="00243228"/>
    <w:pPr>
      <w:ind w:left="1440"/>
    </w:pPr>
    <w:rPr>
      <w:sz w:val="20"/>
      <w:szCs w:val="20"/>
    </w:rPr>
  </w:style>
  <w:style w:type="paragraph" w:styleId="TM9">
    <w:name w:val="toc 9"/>
    <w:basedOn w:val="Normal"/>
    <w:next w:val="Normal"/>
    <w:autoRedefine/>
    <w:semiHidden/>
    <w:rsid w:val="00243228"/>
    <w:pPr>
      <w:ind w:left="1680"/>
    </w:pPr>
    <w:rPr>
      <w:sz w:val="20"/>
      <w:szCs w:val="20"/>
    </w:rPr>
  </w:style>
  <w:style w:type="numbering" w:styleId="ArticleSection">
    <w:name w:val="Outline List 3"/>
    <w:basedOn w:val="Aucuneliste"/>
    <w:rsid w:val="008D1694"/>
    <w:pPr>
      <w:numPr>
        <w:numId w:val="5"/>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 w:val="20"/>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F36489"/>
    <w:pPr>
      <w:spacing w:after="60"/>
      <w:jc w:val="center"/>
      <w:outlineLvl w:val="1"/>
    </w:pPr>
    <w:rPr>
      <w:rFonts w:asciiTheme="minorHAnsi" w:hAnsiTheme="minorHAnsi" w:cs="Arial"/>
    </w:rPr>
  </w:style>
  <w:style w:type="character" w:customStyle="1" w:styleId="Sous-titreCar">
    <w:name w:val="Sous-titre Car"/>
    <w:link w:val="Sous-titre"/>
    <w:rsid w:val="00F36489"/>
    <w:rPr>
      <w:rFonts w:asciiTheme="minorHAnsi" w:hAnsiTheme="minorHAnsi" w:cs="Arial"/>
      <w:sz w:val="22"/>
      <w:szCs w:val="22"/>
    </w:rPr>
  </w:style>
  <w:style w:type="paragraph" w:styleId="Titre">
    <w:name w:val="Title"/>
    <w:basedOn w:val="Normal"/>
    <w:link w:val="TitreCar"/>
    <w:qFormat/>
    <w:rsid w:val="00F36489"/>
    <w:pPr>
      <w:spacing w:before="120" w:after="240"/>
      <w:jc w:val="center"/>
      <w:outlineLvl w:val="0"/>
    </w:pPr>
    <w:rPr>
      <w:rFonts w:asciiTheme="minorHAnsi" w:hAnsiTheme="minorHAnsi" w:cs="Arial"/>
      <w:b/>
      <w:bCs/>
      <w:kern w:val="28"/>
      <w:sz w:val="32"/>
      <w:szCs w:val="32"/>
    </w:rPr>
  </w:style>
  <w:style w:type="character" w:customStyle="1" w:styleId="TitreCar">
    <w:name w:val="Titre Car"/>
    <w:link w:val="Titr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Corpsdetexte"/>
    <w:rsid w:val="008D1694"/>
    <w:pPr>
      <w:numPr>
        <w:numId w:val="4"/>
      </w:numPr>
      <w:spacing w:before="120" w:after="120"/>
    </w:pPr>
    <w:rPr>
      <w:rFonts w:cs="Arial"/>
      <w:b/>
      <w:caps/>
      <w:sz w:val="24"/>
    </w:rPr>
  </w:style>
  <w:style w:type="paragraph" w:customStyle="1" w:styleId="AppendixHeading2">
    <w:name w:val="Appendix Heading 2"/>
    <w:basedOn w:val="Normal"/>
    <w:next w:val="Corpsdetexte"/>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Corpsdetexte"/>
    <w:rsid w:val="008D1694"/>
    <w:pPr>
      <w:numPr>
        <w:ilvl w:val="3"/>
        <w:numId w:val="4"/>
      </w:numPr>
      <w:spacing w:before="120" w:after="120"/>
    </w:pPr>
    <w:rPr>
      <w:rFonts w:cs="Arial"/>
    </w:rPr>
  </w:style>
  <w:style w:type="paragraph" w:customStyle="1" w:styleId="equation">
    <w:name w:val="equation"/>
    <w:basedOn w:val="Normal"/>
    <w:next w:val="Corpsdetexte"/>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Grilledutableau">
    <w:name w:val="Table Grid"/>
    <w:basedOn w:val="Tableau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Textedebulles">
    <w:name w:val="Balloon Text"/>
    <w:basedOn w:val="Normal"/>
    <w:link w:val="TextedebullesCar"/>
    <w:uiPriority w:val="99"/>
    <w:semiHidden/>
    <w:unhideWhenUsed/>
    <w:rsid w:val="008A356F"/>
    <w:rPr>
      <w:rFonts w:ascii="Tahoma" w:hAnsi="Tahoma" w:cs="Tahoma"/>
      <w:sz w:val="16"/>
      <w:szCs w:val="16"/>
    </w:rPr>
  </w:style>
  <w:style w:type="character" w:customStyle="1" w:styleId="TextedebullesCar">
    <w:name w:val="Texte de bulles Car"/>
    <w:basedOn w:val="Policepardfaut"/>
    <w:link w:val="Textedebulles"/>
    <w:uiPriority w:val="99"/>
    <w:semiHidden/>
    <w:rsid w:val="008A356F"/>
    <w:rPr>
      <w:rFonts w:ascii="Tahoma" w:hAnsi="Tahoma" w:cs="Tahoma"/>
      <w:sz w:val="16"/>
      <w:szCs w:val="16"/>
    </w:rPr>
  </w:style>
  <w:style w:type="paragraph" w:styleId="Paragraphedeliste">
    <w:name w:val="List Paragraph"/>
    <w:basedOn w:val="Normal"/>
    <w:uiPriority w:val="34"/>
    <w:qFormat/>
    <w:rsid w:val="00420A38"/>
    <w:pPr>
      <w:ind w:left="720"/>
      <w:contextualSpacing/>
    </w:pPr>
  </w:style>
  <w:style w:type="character" w:styleId="Marquedecommentaire">
    <w:name w:val="annotation reference"/>
    <w:basedOn w:val="Policepardfaut"/>
    <w:uiPriority w:val="99"/>
    <w:semiHidden/>
    <w:unhideWhenUsed/>
    <w:rsid w:val="00EA5A97"/>
    <w:rPr>
      <w:sz w:val="16"/>
      <w:szCs w:val="16"/>
    </w:rPr>
  </w:style>
  <w:style w:type="paragraph" w:styleId="Commentaire">
    <w:name w:val="annotation text"/>
    <w:basedOn w:val="Normal"/>
    <w:link w:val="CommentaireCar"/>
    <w:uiPriority w:val="99"/>
    <w:semiHidden/>
    <w:unhideWhenUsed/>
    <w:rsid w:val="00EA5A97"/>
    <w:rPr>
      <w:sz w:val="20"/>
      <w:szCs w:val="20"/>
    </w:rPr>
  </w:style>
  <w:style w:type="character" w:customStyle="1" w:styleId="CommentaireCar">
    <w:name w:val="Commentaire Car"/>
    <w:basedOn w:val="Policepardfaut"/>
    <w:link w:val="Commentaire"/>
    <w:uiPriority w:val="99"/>
    <w:semiHidden/>
    <w:rsid w:val="00EA5A97"/>
    <w:rPr>
      <w:rFonts w:ascii="Arial" w:hAnsi="Arial" w:cs="Calibri"/>
    </w:rPr>
  </w:style>
  <w:style w:type="paragraph" w:styleId="Objetducommentaire">
    <w:name w:val="annotation subject"/>
    <w:basedOn w:val="Commentaire"/>
    <w:next w:val="Commentaire"/>
    <w:link w:val="ObjetducommentaireCar"/>
    <w:uiPriority w:val="99"/>
    <w:semiHidden/>
    <w:unhideWhenUsed/>
    <w:rsid w:val="00EA5A97"/>
    <w:rPr>
      <w:b/>
      <w:bCs/>
    </w:rPr>
  </w:style>
  <w:style w:type="character" w:customStyle="1" w:styleId="ObjetducommentaireCar">
    <w:name w:val="Objet du commentaire Car"/>
    <w:basedOn w:val="CommentaireCar"/>
    <w:link w:val="Objetducommentaire"/>
    <w:uiPriority w:val="99"/>
    <w:semiHidden/>
    <w:rsid w:val="00EA5A97"/>
    <w:rPr>
      <w:rFonts w:ascii="Arial" w:hAnsi="Arial" w:cs="Calibri"/>
      <w:b/>
      <w:bCs/>
    </w:rPr>
  </w:style>
  <w:style w:type="paragraph" w:styleId="Citation">
    <w:name w:val="Quote"/>
    <w:basedOn w:val="Normal"/>
    <w:next w:val="Normal"/>
    <w:link w:val="CitationCar"/>
    <w:qFormat/>
    <w:rsid w:val="00F36489"/>
    <w:pPr>
      <w:spacing w:before="200" w:after="160"/>
      <w:ind w:left="864" w:right="864"/>
      <w:jc w:val="center"/>
    </w:pPr>
    <w:rPr>
      <w:rFonts w:asciiTheme="minorHAnsi" w:hAnsiTheme="minorHAnsi"/>
      <w:i/>
      <w:iCs/>
      <w:color w:val="404040" w:themeColor="text1" w:themeTint="BF"/>
    </w:rPr>
  </w:style>
  <w:style w:type="character" w:customStyle="1" w:styleId="CitationCar">
    <w:name w:val="Citation Car"/>
    <w:basedOn w:val="Policepardfaut"/>
    <w:link w:val="Citation"/>
    <w:rsid w:val="00F36489"/>
    <w:rPr>
      <w:rFonts w:asciiTheme="minorHAnsi" w:hAnsiTheme="minorHAnsi" w:cs="Calibri"/>
      <w:i/>
      <w:iCs/>
      <w:color w:val="404040" w:themeColor="text1" w:themeTint="BF"/>
      <w:sz w:val="22"/>
      <w:szCs w:val="22"/>
    </w:rPr>
  </w:style>
  <w:style w:type="character" w:customStyle="1" w:styleId="AnnexChar">
    <w:name w:val="Annex Char"/>
    <w:basedOn w:val="Policepardfaut"/>
    <w:link w:val="Annex"/>
    <w:rsid w:val="00681DFF"/>
    <w:rPr>
      <w:rFonts w:cs="Calibri"/>
      <w:b/>
      <w:snapToGrid w:val="0"/>
      <w:color w:val="00558C"/>
      <w:sz w:val="24"/>
      <w:szCs w:val="22"/>
    </w:rPr>
  </w:style>
  <w:style w:type="table" w:customStyle="1" w:styleId="TableGrid1">
    <w:name w:val="Table Grid1"/>
    <w:basedOn w:val="TableauNormal"/>
    <w:next w:val="Grilledutableau"/>
    <w:uiPriority w:val="59"/>
    <w:rsid w:val="00B931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auNormal"/>
    <w:next w:val="Grilledutableau"/>
    <w:uiPriority w:val="59"/>
    <w:rsid w:val="00F74A6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160B"/>
    <w:pPr>
      <w:autoSpaceDE w:val="0"/>
      <w:autoSpaceDN w:val="0"/>
      <w:adjustRightInd w:val="0"/>
    </w:pPr>
    <w:rPr>
      <w:rFonts w:eastAsiaTheme="minorEastAsia" w:cs="Calibri"/>
      <w:color w:val="000000"/>
      <w:sz w:val="24"/>
      <w:szCs w:val="24"/>
      <w:lang w:val="en-US" w:eastAsia="ko-KR"/>
    </w:rPr>
  </w:style>
  <w:style w:type="paragraph" w:customStyle="1" w:styleId="BodytextTitleform">
    <w:name w:val="Body text Title form"/>
    <w:basedOn w:val="Corpsdetexte"/>
    <w:link w:val="BodytextTitleformChar"/>
    <w:qFormat/>
    <w:rsid w:val="008B160B"/>
    <w:pPr>
      <w:ind w:left="284"/>
    </w:pPr>
    <w:rPr>
      <w:rFonts w:eastAsia="Times New Roman"/>
      <w:lang w:eastAsia="en-US"/>
    </w:rPr>
  </w:style>
  <w:style w:type="character" w:customStyle="1" w:styleId="BodytextTitleformChar">
    <w:name w:val="Body text Title form Char"/>
    <w:basedOn w:val="CorpsdetexteCar"/>
    <w:link w:val="BodytextTitleform"/>
    <w:rsid w:val="008B160B"/>
    <w:rPr>
      <w:rFonts w:eastAsia="Times New Roman" w:cs="Calibri"/>
      <w:sz w:val="22"/>
      <w:szCs w:val="22"/>
      <w:lang w:eastAsia="en-US"/>
    </w:rPr>
  </w:style>
  <w:style w:type="character" w:styleId="lev">
    <w:name w:val="Strong"/>
    <w:basedOn w:val="Policepardfaut"/>
    <w:uiPriority w:val="22"/>
    <w:qFormat/>
    <w:rsid w:val="006136FB"/>
    <w:rPr>
      <w:b/>
      <w:bCs/>
    </w:rPr>
  </w:style>
  <w:style w:type="paragraph" w:styleId="NormalWeb">
    <w:name w:val="Normal (Web)"/>
    <w:basedOn w:val="Normal"/>
    <w:uiPriority w:val="99"/>
    <w:semiHidden/>
    <w:unhideWhenUsed/>
    <w:rsid w:val="006136FB"/>
    <w:pPr>
      <w:spacing w:before="100" w:beforeAutospacing="1" w:after="100" w:afterAutospacing="1"/>
    </w:pPr>
    <w:rPr>
      <w:rFonts w:ascii="Times New Roman" w:eastAsia="Times New Roman" w:hAnsi="Times New Roman" w:cs="Times New Roman"/>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1627">
      <w:bodyDiv w:val="1"/>
      <w:marLeft w:val="0"/>
      <w:marRight w:val="0"/>
      <w:marTop w:val="0"/>
      <w:marBottom w:val="0"/>
      <w:divBdr>
        <w:top w:val="none" w:sz="0" w:space="0" w:color="auto"/>
        <w:left w:val="none" w:sz="0" w:space="0" w:color="auto"/>
        <w:bottom w:val="none" w:sz="0" w:space="0" w:color="auto"/>
        <w:right w:val="none" w:sz="0" w:space="0" w:color="auto"/>
      </w:divBdr>
    </w:div>
    <w:div w:id="934750226">
      <w:bodyDiv w:val="1"/>
      <w:marLeft w:val="0"/>
      <w:marRight w:val="0"/>
      <w:marTop w:val="0"/>
      <w:marBottom w:val="0"/>
      <w:divBdr>
        <w:top w:val="none" w:sz="0" w:space="0" w:color="auto"/>
        <w:left w:val="none" w:sz="0" w:space="0" w:color="auto"/>
        <w:bottom w:val="none" w:sz="0" w:space="0" w:color="auto"/>
        <w:right w:val="none" w:sz="0" w:space="0" w:color="auto"/>
      </w:divBdr>
    </w:div>
    <w:div w:id="1249583318">
      <w:bodyDiv w:val="1"/>
      <w:marLeft w:val="0"/>
      <w:marRight w:val="0"/>
      <w:marTop w:val="0"/>
      <w:marBottom w:val="0"/>
      <w:divBdr>
        <w:top w:val="none" w:sz="0" w:space="0" w:color="auto"/>
        <w:left w:val="none" w:sz="0" w:space="0" w:color="auto"/>
        <w:bottom w:val="none" w:sz="0" w:space="0" w:color="auto"/>
        <w:right w:val="none" w:sz="0" w:space="0" w:color="auto"/>
      </w:divBdr>
    </w:div>
    <w:div w:id="1353073117">
      <w:bodyDiv w:val="1"/>
      <w:marLeft w:val="0"/>
      <w:marRight w:val="0"/>
      <w:marTop w:val="0"/>
      <w:marBottom w:val="0"/>
      <w:divBdr>
        <w:top w:val="none" w:sz="0" w:space="0" w:color="auto"/>
        <w:left w:val="none" w:sz="0" w:space="0" w:color="auto"/>
        <w:bottom w:val="none" w:sz="0" w:space="0" w:color="auto"/>
        <w:right w:val="none" w:sz="0" w:space="0" w:color="auto"/>
      </w:divBdr>
      <w:divsChild>
        <w:div w:id="198012312">
          <w:marLeft w:val="547"/>
          <w:marRight w:val="0"/>
          <w:marTop w:val="0"/>
          <w:marBottom w:val="0"/>
          <w:divBdr>
            <w:top w:val="none" w:sz="0" w:space="0" w:color="auto"/>
            <w:left w:val="none" w:sz="0" w:space="0" w:color="auto"/>
            <w:bottom w:val="none" w:sz="0" w:space="0" w:color="auto"/>
            <w:right w:val="none" w:sz="0" w:space="0" w:color="auto"/>
          </w:divBdr>
        </w:div>
        <w:div w:id="1659381683">
          <w:marLeft w:val="1166"/>
          <w:marRight w:val="0"/>
          <w:marTop w:val="0"/>
          <w:marBottom w:val="0"/>
          <w:divBdr>
            <w:top w:val="none" w:sz="0" w:space="0" w:color="auto"/>
            <w:left w:val="none" w:sz="0" w:space="0" w:color="auto"/>
            <w:bottom w:val="none" w:sz="0" w:space="0" w:color="auto"/>
            <w:right w:val="none" w:sz="0" w:space="0" w:color="auto"/>
          </w:divBdr>
        </w:div>
        <w:div w:id="638610713">
          <w:marLeft w:val="1166"/>
          <w:marRight w:val="0"/>
          <w:marTop w:val="0"/>
          <w:marBottom w:val="0"/>
          <w:divBdr>
            <w:top w:val="none" w:sz="0" w:space="0" w:color="auto"/>
            <w:left w:val="none" w:sz="0" w:space="0" w:color="auto"/>
            <w:bottom w:val="none" w:sz="0" w:space="0" w:color="auto"/>
            <w:right w:val="none" w:sz="0" w:space="0" w:color="auto"/>
          </w:divBdr>
        </w:div>
        <w:div w:id="282930551">
          <w:marLeft w:val="1166"/>
          <w:marRight w:val="0"/>
          <w:marTop w:val="0"/>
          <w:marBottom w:val="0"/>
          <w:divBdr>
            <w:top w:val="none" w:sz="0" w:space="0" w:color="auto"/>
            <w:left w:val="none" w:sz="0" w:space="0" w:color="auto"/>
            <w:bottom w:val="none" w:sz="0" w:space="0" w:color="auto"/>
            <w:right w:val="none" w:sz="0" w:space="0" w:color="auto"/>
          </w:divBdr>
        </w:div>
        <w:div w:id="1214384942">
          <w:marLeft w:val="1166"/>
          <w:marRight w:val="0"/>
          <w:marTop w:val="0"/>
          <w:marBottom w:val="0"/>
          <w:divBdr>
            <w:top w:val="none" w:sz="0" w:space="0" w:color="auto"/>
            <w:left w:val="none" w:sz="0" w:space="0" w:color="auto"/>
            <w:bottom w:val="none" w:sz="0" w:space="0" w:color="auto"/>
            <w:right w:val="none" w:sz="0" w:space="0" w:color="auto"/>
          </w:divBdr>
        </w:div>
        <w:div w:id="336229260">
          <w:marLeft w:val="1166"/>
          <w:marRight w:val="0"/>
          <w:marTop w:val="0"/>
          <w:marBottom w:val="0"/>
          <w:divBdr>
            <w:top w:val="none" w:sz="0" w:space="0" w:color="auto"/>
            <w:left w:val="none" w:sz="0" w:space="0" w:color="auto"/>
            <w:bottom w:val="none" w:sz="0" w:space="0" w:color="auto"/>
            <w:right w:val="none" w:sz="0" w:space="0" w:color="auto"/>
          </w:divBdr>
        </w:div>
        <w:div w:id="401946285">
          <w:marLeft w:val="1166"/>
          <w:marRight w:val="0"/>
          <w:marTop w:val="0"/>
          <w:marBottom w:val="0"/>
          <w:divBdr>
            <w:top w:val="none" w:sz="0" w:space="0" w:color="auto"/>
            <w:left w:val="none" w:sz="0" w:space="0" w:color="auto"/>
            <w:bottom w:val="none" w:sz="0" w:space="0" w:color="auto"/>
            <w:right w:val="none" w:sz="0" w:space="0" w:color="auto"/>
          </w:divBdr>
        </w:div>
        <w:div w:id="280919171">
          <w:marLeft w:val="1166"/>
          <w:marRight w:val="0"/>
          <w:marTop w:val="0"/>
          <w:marBottom w:val="0"/>
          <w:divBdr>
            <w:top w:val="none" w:sz="0" w:space="0" w:color="auto"/>
            <w:left w:val="none" w:sz="0" w:space="0" w:color="auto"/>
            <w:bottom w:val="none" w:sz="0" w:space="0" w:color="auto"/>
            <w:right w:val="none" w:sz="0" w:space="0" w:color="auto"/>
          </w:divBdr>
        </w:div>
        <w:div w:id="1377511371">
          <w:marLeft w:val="547"/>
          <w:marRight w:val="0"/>
          <w:marTop w:val="0"/>
          <w:marBottom w:val="0"/>
          <w:divBdr>
            <w:top w:val="none" w:sz="0" w:space="0" w:color="auto"/>
            <w:left w:val="none" w:sz="0" w:space="0" w:color="auto"/>
            <w:bottom w:val="none" w:sz="0" w:space="0" w:color="auto"/>
            <w:right w:val="none" w:sz="0" w:space="0" w:color="auto"/>
          </w:divBdr>
        </w:div>
        <w:div w:id="728308300">
          <w:marLeft w:val="1166"/>
          <w:marRight w:val="0"/>
          <w:marTop w:val="0"/>
          <w:marBottom w:val="0"/>
          <w:divBdr>
            <w:top w:val="none" w:sz="0" w:space="0" w:color="auto"/>
            <w:left w:val="none" w:sz="0" w:space="0" w:color="auto"/>
            <w:bottom w:val="none" w:sz="0" w:space="0" w:color="auto"/>
            <w:right w:val="none" w:sz="0" w:space="0" w:color="auto"/>
          </w:divBdr>
        </w:div>
        <w:div w:id="225379526">
          <w:marLeft w:val="1166"/>
          <w:marRight w:val="0"/>
          <w:marTop w:val="0"/>
          <w:marBottom w:val="0"/>
          <w:divBdr>
            <w:top w:val="none" w:sz="0" w:space="0" w:color="auto"/>
            <w:left w:val="none" w:sz="0" w:space="0" w:color="auto"/>
            <w:bottom w:val="none" w:sz="0" w:space="0" w:color="auto"/>
            <w:right w:val="none" w:sz="0" w:space="0" w:color="auto"/>
          </w:divBdr>
        </w:div>
        <w:div w:id="1803841218">
          <w:marLeft w:val="1166"/>
          <w:marRight w:val="0"/>
          <w:marTop w:val="0"/>
          <w:marBottom w:val="0"/>
          <w:divBdr>
            <w:top w:val="none" w:sz="0" w:space="0" w:color="auto"/>
            <w:left w:val="none" w:sz="0" w:space="0" w:color="auto"/>
            <w:bottom w:val="none" w:sz="0" w:space="0" w:color="auto"/>
            <w:right w:val="none" w:sz="0" w:space="0" w:color="auto"/>
          </w:divBdr>
        </w:div>
        <w:div w:id="1957522192">
          <w:marLeft w:val="1166"/>
          <w:marRight w:val="0"/>
          <w:marTop w:val="0"/>
          <w:marBottom w:val="0"/>
          <w:divBdr>
            <w:top w:val="none" w:sz="0" w:space="0" w:color="auto"/>
            <w:left w:val="none" w:sz="0" w:space="0" w:color="auto"/>
            <w:bottom w:val="none" w:sz="0" w:space="0" w:color="auto"/>
            <w:right w:val="none" w:sz="0" w:space="0" w:color="auto"/>
          </w:divBdr>
        </w:div>
        <w:div w:id="1249264772">
          <w:marLeft w:val="1166"/>
          <w:marRight w:val="0"/>
          <w:marTop w:val="0"/>
          <w:marBottom w:val="0"/>
          <w:divBdr>
            <w:top w:val="none" w:sz="0" w:space="0" w:color="auto"/>
            <w:left w:val="none" w:sz="0" w:space="0" w:color="auto"/>
            <w:bottom w:val="none" w:sz="0" w:space="0" w:color="auto"/>
            <w:right w:val="none" w:sz="0" w:space="0" w:color="auto"/>
          </w:divBdr>
        </w:div>
        <w:div w:id="2130004308">
          <w:marLeft w:val="1166"/>
          <w:marRight w:val="0"/>
          <w:marTop w:val="0"/>
          <w:marBottom w:val="0"/>
          <w:divBdr>
            <w:top w:val="none" w:sz="0" w:space="0" w:color="auto"/>
            <w:left w:val="none" w:sz="0" w:space="0" w:color="auto"/>
            <w:bottom w:val="none" w:sz="0" w:space="0" w:color="auto"/>
            <w:right w:val="none" w:sz="0" w:space="0" w:color="auto"/>
          </w:divBdr>
        </w:div>
        <w:div w:id="570846625">
          <w:marLeft w:val="1166"/>
          <w:marRight w:val="0"/>
          <w:marTop w:val="0"/>
          <w:marBottom w:val="0"/>
          <w:divBdr>
            <w:top w:val="none" w:sz="0" w:space="0" w:color="auto"/>
            <w:left w:val="none" w:sz="0" w:space="0" w:color="auto"/>
            <w:bottom w:val="none" w:sz="0" w:space="0" w:color="auto"/>
            <w:right w:val="none" w:sz="0" w:space="0" w:color="auto"/>
          </w:divBdr>
        </w:div>
        <w:div w:id="1102915886">
          <w:marLeft w:val="1166"/>
          <w:marRight w:val="0"/>
          <w:marTop w:val="0"/>
          <w:marBottom w:val="0"/>
          <w:divBdr>
            <w:top w:val="none" w:sz="0" w:space="0" w:color="auto"/>
            <w:left w:val="none" w:sz="0" w:space="0" w:color="auto"/>
            <w:bottom w:val="none" w:sz="0" w:space="0" w:color="auto"/>
            <w:right w:val="none" w:sz="0" w:space="0" w:color="auto"/>
          </w:divBdr>
        </w:div>
        <w:div w:id="1154570277">
          <w:marLeft w:val="1166"/>
          <w:marRight w:val="0"/>
          <w:marTop w:val="0"/>
          <w:marBottom w:val="0"/>
          <w:divBdr>
            <w:top w:val="none" w:sz="0" w:space="0" w:color="auto"/>
            <w:left w:val="none" w:sz="0" w:space="0" w:color="auto"/>
            <w:bottom w:val="none" w:sz="0" w:space="0" w:color="auto"/>
            <w:right w:val="none" w:sz="0" w:space="0" w:color="auto"/>
          </w:divBdr>
        </w:div>
        <w:div w:id="1386223699">
          <w:marLeft w:val="1166"/>
          <w:marRight w:val="0"/>
          <w:marTop w:val="0"/>
          <w:marBottom w:val="0"/>
          <w:divBdr>
            <w:top w:val="none" w:sz="0" w:space="0" w:color="auto"/>
            <w:left w:val="none" w:sz="0" w:space="0" w:color="auto"/>
            <w:bottom w:val="none" w:sz="0" w:space="0" w:color="auto"/>
            <w:right w:val="none" w:sz="0" w:space="0" w:color="auto"/>
          </w:divBdr>
        </w:div>
        <w:div w:id="580988346">
          <w:marLeft w:val="547"/>
          <w:marRight w:val="0"/>
          <w:marTop w:val="0"/>
          <w:marBottom w:val="0"/>
          <w:divBdr>
            <w:top w:val="none" w:sz="0" w:space="0" w:color="auto"/>
            <w:left w:val="none" w:sz="0" w:space="0" w:color="auto"/>
            <w:bottom w:val="none" w:sz="0" w:space="0" w:color="auto"/>
            <w:right w:val="none" w:sz="0" w:space="0" w:color="auto"/>
          </w:divBdr>
        </w:div>
        <w:div w:id="1385790607">
          <w:marLeft w:val="1166"/>
          <w:marRight w:val="0"/>
          <w:marTop w:val="0"/>
          <w:marBottom w:val="0"/>
          <w:divBdr>
            <w:top w:val="none" w:sz="0" w:space="0" w:color="auto"/>
            <w:left w:val="none" w:sz="0" w:space="0" w:color="auto"/>
            <w:bottom w:val="none" w:sz="0" w:space="0" w:color="auto"/>
            <w:right w:val="none" w:sz="0" w:space="0" w:color="auto"/>
          </w:divBdr>
        </w:div>
        <w:div w:id="1769932049">
          <w:marLeft w:val="1166"/>
          <w:marRight w:val="0"/>
          <w:marTop w:val="0"/>
          <w:marBottom w:val="0"/>
          <w:divBdr>
            <w:top w:val="none" w:sz="0" w:space="0" w:color="auto"/>
            <w:left w:val="none" w:sz="0" w:space="0" w:color="auto"/>
            <w:bottom w:val="none" w:sz="0" w:space="0" w:color="auto"/>
            <w:right w:val="none" w:sz="0" w:space="0" w:color="auto"/>
          </w:divBdr>
        </w:div>
        <w:div w:id="1184782557">
          <w:marLeft w:val="1166"/>
          <w:marRight w:val="0"/>
          <w:marTop w:val="0"/>
          <w:marBottom w:val="0"/>
          <w:divBdr>
            <w:top w:val="none" w:sz="0" w:space="0" w:color="auto"/>
            <w:left w:val="none" w:sz="0" w:space="0" w:color="auto"/>
            <w:bottom w:val="none" w:sz="0" w:space="0" w:color="auto"/>
            <w:right w:val="none" w:sz="0" w:space="0" w:color="auto"/>
          </w:divBdr>
        </w:div>
        <w:div w:id="1880432009">
          <w:marLeft w:val="1166"/>
          <w:marRight w:val="0"/>
          <w:marTop w:val="0"/>
          <w:marBottom w:val="0"/>
          <w:divBdr>
            <w:top w:val="none" w:sz="0" w:space="0" w:color="auto"/>
            <w:left w:val="none" w:sz="0" w:space="0" w:color="auto"/>
            <w:bottom w:val="none" w:sz="0" w:space="0" w:color="auto"/>
            <w:right w:val="none" w:sz="0" w:space="0" w:color="auto"/>
          </w:divBdr>
        </w:div>
        <w:div w:id="1396929007">
          <w:marLeft w:val="547"/>
          <w:marRight w:val="0"/>
          <w:marTop w:val="0"/>
          <w:marBottom w:val="0"/>
          <w:divBdr>
            <w:top w:val="none" w:sz="0" w:space="0" w:color="auto"/>
            <w:left w:val="none" w:sz="0" w:space="0" w:color="auto"/>
            <w:bottom w:val="none" w:sz="0" w:space="0" w:color="auto"/>
            <w:right w:val="none" w:sz="0" w:space="0" w:color="auto"/>
          </w:divBdr>
        </w:div>
        <w:div w:id="947272917">
          <w:marLeft w:val="1166"/>
          <w:marRight w:val="0"/>
          <w:marTop w:val="0"/>
          <w:marBottom w:val="0"/>
          <w:divBdr>
            <w:top w:val="none" w:sz="0" w:space="0" w:color="auto"/>
            <w:left w:val="none" w:sz="0" w:space="0" w:color="auto"/>
            <w:bottom w:val="none" w:sz="0" w:space="0" w:color="auto"/>
            <w:right w:val="none" w:sz="0" w:space="0" w:color="auto"/>
          </w:divBdr>
        </w:div>
        <w:div w:id="1338773139">
          <w:marLeft w:val="1166"/>
          <w:marRight w:val="0"/>
          <w:marTop w:val="0"/>
          <w:marBottom w:val="0"/>
          <w:divBdr>
            <w:top w:val="none" w:sz="0" w:space="0" w:color="auto"/>
            <w:left w:val="none" w:sz="0" w:space="0" w:color="auto"/>
            <w:bottom w:val="none" w:sz="0" w:space="0" w:color="auto"/>
            <w:right w:val="none" w:sz="0" w:space="0" w:color="auto"/>
          </w:divBdr>
        </w:div>
        <w:div w:id="1699433973">
          <w:marLeft w:val="1166"/>
          <w:marRight w:val="0"/>
          <w:marTop w:val="0"/>
          <w:marBottom w:val="0"/>
          <w:divBdr>
            <w:top w:val="none" w:sz="0" w:space="0" w:color="auto"/>
            <w:left w:val="none" w:sz="0" w:space="0" w:color="auto"/>
            <w:bottom w:val="none" w:sz="0" w:space="0" w:color="auto"/>
            <w:right w:val="none" w:sz="0" w:space="0" w:color="auto"/>
          </w:divBdr>
        </w:div>
        <w:div w:id="834956495">
          <w:marLeft w:val="1166"/>
          <w:marRight w:val="0"/>
          <w:marTop w:val="0"/>
          <w:marBottom w:val="0"/>
          <w:divBdr>
            <w:top w:val="none" w:sz="0" w:space="0" w:color="auto"/>
            <w:left w:val="none" w:sz="0" w:space="0" w:color="auto"/>
            <w:bottom w:val="none" w:sz="0" w:space="0" w:color="auto"/>
            <w:right w:val="none" w:sz="0" w:space="0" w:color="auto"/>
          </w:divBdr>
        </w:div>
        <w:div w:id="405037981">
          <w:marLeft w:val="1166"/>
          <w:marRight w:val="0"/>
          <w:marTop w:val="0"/>
          <w:marBottom w:val="0"/>
          <w:divBdr>
            <w:top w:val="none" w:sz="0" w:space="0" w:color="auto"/>
            <w:left w:val="none" w:sz="0" w:space="0" w:color="auto"/>
            <w:bottom w:val="none" w:sz="0" w:space="0" w:color="auto"/>
            <w:right w:val="none" w:sz="0" w:space="0" w:color="auto"/>
          </w:divBdr>
        </w:div>
        <w:div w:id="949628296">
          <w:marLeft w:val="1166"/>
          <w:marRight w:val="0"/>
          <w:marTop w:val="0"/>
          <w:marBottom w:val="0"/>
          <w:divBdr>
            <w:top w:val="none" w:sz="0" w:space="0" w:color="auto"/>
            <w:left w:val="none" w:sz="0" w:space="0" w:color="auto"/>
            <w:bottom w:val="none" w:sz="0" w:space="0" w:color="auto"/>
            <w:right w:val="none" w:sz="0" w:space="0" w:color="auto"/>
          </w:divBdr>
        </w:div>
        <w:div w:id="1008214987">
          <w:marLeft w:val="1166"/>
          <w:marRight w:val="0"/>
          <w:marTop w:val="0"/>
          <w:marBottom w:val="0"/>
          <w:divBdr>
            <w:top w:val="none" w:sz="0" w:space="0" w:color="auto"/>
            <w:left w:val="none" w:sz="0" w:space="0" w:color="auto"/>
            <w:bottom w:val="none" w:sz="0" w:space="0" w:color="auto"/>
            <w:right w:val="none" w:sz="0" w:space="0" w:color="auto"/>
          </w:divBdr>
        </w:div>
        <w:div w:id="1191991450">
          <w:marLeft w:val="547"/>
          <w:marRight w:val="0"/>
          <w:marTop w:val="0"/>
          <w:marBottom w:val="0"/>
          <w:divBdr>
            <w:top w:val="none" w:sz="0" w:space="0" w:color="auto"/>
            <w:left w:val="none" w:sz="0" w:space="0" w:color="auto"/>
            <w:bottom w:val="none" w:sz="0" w:space="0" w:color="auto"/>
            <w:right w:val="none" w:sz="0" w:space="0" w:color="auto"/>
          </w:divBdr>
        </w:div>
        <w:div w:id="1381397571">
          <w:marLeft w:val="1166"/>
          <w:marRight w:val="0"/>
          <w:marTop w:val="0"/>
          <w:marBottom w:val="0"/>
          <w:divBdr>
            <w:top w:val="none" w:sz="0" w:space="0" w:color="auto"/>
            <w:left w:val="none" w:sz="0" w:space="0" w:color="auto"/>
            <w:bottom w:val="none" w:sz="0" w:space="0" w:color="auto"/>
            <w:right w:val="none" w:sz="0" w:space="0" w:color="auto"/>
          </w:divBdr>
        </w:div>
        <w:div w:id="298196304">
          <w:marLeft w:val="1166"/>
          <w:marRight w:val="0"/>
          <w:marTop w:val="0"/>
          <w:marBottom w:val="0"/>
          <w:divBdr>
            <w:top w:val="none" w:sz="0" w:space="0" w:color="auto"/>
            <w:left w:val="none" w:sz="0" w:space="0" w:color="auto"/>
            <w:bottom w:val="none" w:sz="0" w:space="0" w:color="auto"/>
            <w:right w:val="none" w:sz="0" w:space="0" w:color="auto"/>
          </w:divBdr>
        </w:div>
        <w:div w:id="178200586">
          <w:marLeft w:val="1166"/>
          <w:marRight w:val="0"/>
          <w:marTop w:val="0"/>
          <w:marBottom w:val="0"/>
          <w:divBdr>
            <w:top w:val="none" w:sz="0" w:space="0" w:color="auto"/>
            <w:left w:val="none" w:sz="0" w:space="0" w:color="auto"/>
            <w:bottom w:val="none" w:sz="0" w:space="0" w:color="auto"/>
            <w:right w:val="none" w:sz="0" w:space="0" w:color="auto"/>
          </w:divBdr>
        </w:div>
        <w:div w:id="1248003190">
          <w:marLeft w:val="1166"/>
          <w:marRight w:val="0"/>
          <w:marTop w:val="0"/>
          <w:marBottom w:val="0"/>
          <w:divBdr>
            <w:top w:val="none" w:sz="0" w:space="0" w:color="auto"/>
            <w:left w:val="none" w:sz="0" w:space="0" w:color="auto"/>
            <w:bottom w:val="none" w:sz="0" w:space="0" w:color="auto"/>
            <w:right w:val="none" w:sz="0" w:space="0" w:color="auto"/>
          </w:divBdr>
        </w:div>
        <w:div w:id="452872367">
          <w:marLeft w:val="1166"/>
          <w:marRight w:val="0"/>
          <w:marTop w:val="0"/>
          <w:marBottom w:val="0"/>
          <w:divBdr>
            <w:top w:val="none" w:sz="0" w:space="0" w:color="auto"/>
            <w:left w:val="none" w:sz="0" w:space="0" w:color="auto"/>
            <w:bottom w:val="none" w:sz="0" w:space="0" w:color="auto"/>
            <w:right w:val="none" w:sz="0" w:space="0" w:color="auto"/>
          </w:divBdr>
        </w:div>
        <w:div w:id="819924552">
          <w:marLeft w:val="1166"/>
          <w:marRight w:val="0"/>
          <w:marTop w:val="0"/>
          <w:marBottom w:val="0"/>
          <w:divBdr>
            <w:top w:val="none" w:sz="0" w:space="0" w:color="auto"/>
            <w:left w:val="none" w:sz="0" w:space="0" w:color="auto"/>
            <w:bottom w:val="none" w:sz="0" w:space="0" w:color="auto"/>
            <w:right w:val="none" w:sz="0" w:space="0" w:color="auto"/>
          </w:divBdr>
        </w:div>
        <w:div w:id="2033721075">
          <w:marLeft w:val="547"/>
          <w:marRight w:val="0"/>
          <w:marTop w:val="0"/>
          <w:marBottom w:val="0"/>
          <w:divBdr>
            <w:top w:val="none" w:sz="0" w:space="0" w:color="auto"/>
            <w:left w:val="none" w:sz="0" w:space="0" w:color="auto"/>
            <w:bottom w:val="none" w:sz="0" w:space="0" w:color="auto"/>
            <w:right w:val="none" w:sz="0" w:space="0" w:color="auto"/>
          </w:divBdr>
        </w:div>
        <w:div w:id="409154270">
          <w:marLeft w:val="1166"/>
          <w:marRight w:val="0"/>
          <w:marTop w:val="0"/>
          <w:marBottom w:val="0"/>
          <w:divBdr>
            <w:top w:val="none" w:sz="0" w:space="0" w:color="auto"/>
            <w:left w:val="none" w:sz="0" w:space="0" w:color="auto"/>
            <w:bottom w:val="none" w:sz="0" w:space="0" w:color="auto"/>
            <w:right w:val="none" w:sz="0" w:space="0" w:color="auto"/>
          </w:divBdr>
        </w:div>
        <w:div w:id="1162506441">
          <w:marLeft w:val="1166"/>
          <w:marRight w:val="0"/>
          <w:marTop w:val="0"/>
          <w:marBottom w:val="0"/>
          <w:divBdr>
            <w:top w:val="none" w:sz="0" w:space="0" w:color="auto"/>
            <w:left w:val="none" w:sz="0" w:space="0" w:color="auto"/>
            <w:bottom w:val="none" w:sz="0" w:space="0" w:color="auto"/>
            <w:right w:val="none" w:sz="0" w:space="0" w:color="auto"/>
          </w:divBdr>
        </w:div>
        <w:div w:id="1438480411">
          <w:marLeft w:val="1166"/>
          <w:marRight w:val="0"/>
          <w:marTop w:val="0"/>
          <w:marBottom w:val="0"/>
          <w:divBdr>
            <w:top w:val="none" w:sz="0" w:space="0" w:color="auto"/>
            <w:left w:val="none" w:sz="0" w:space="0" w:color="auto"/>
            <w:bottom w:val="none" w:sz="0" w:space="0" w:color="auto"/>
            <w:right w:val="none" w:sz="0" w:space="0" w:color="auto"/>
          </w:divBdr>
        </w:div>
        <w:div w:id="5448307">
          <w:marLeft w:val="1166"/>
          <w:marRight w:val="0"/>
          <w:marTop w:val="0"/>
          <w:marBottom w:val="0"/>
          <w:divBdr>
            <w:top w:val="none" w:sz="0" w:space="0" w:color="auto"/>
            <w:left w:val="none" w:sz="0" w:space="0" w:color="auto"/>
            <w:bottom w:val="none" w:sz="0" w:space="0" w:color="auto"/>
            <w:right w:val="none" w:sz="0" w:space="0" w:color="auto"/>
          </w:divBdr>
        </w:div>
        <w:div w:id="602229080">
          <w:marLeft w:val="1166"/>
          <w:marRight w:val="0"/>
          <w:marTop w:val="0"/>
          <w:marBottom w:val="0"/>
          <w:divBdr>
            <w:top w:val="none" w:sz="0" w:space="0" w:color="auto"/>
            <w:left w:val="none" w:sz="0" w:space="0" w:color="auto"/>
            <w:bottom w:val="none" w:sz="0" w:space="0" w:color="auto"/>
            <w:right w:val="none" w:sz="0" w:space="0" w:color="auto"/>
          </w:divBdr>
        </w:div>
        <w:div w:id="279149425">
          <w:marLeft w:val="1166"/>
          <w:marRight w:val="0"/>
          <w:marTop w:val="0"/>
          <w:marBottom w:val="0"/>
          <w:divBdr>
            <w:top w:val="none" w:sz="0" w:space="0" w:color="auto"/>
            <w:left w:val="none" w:sz="0" w:space="0" w:color="auto"/>
            <w:bottom w:val="none" w:sz="0" w:space="0" w:color="auto"/>
            <w:right w:val="none" w:sz="0" w:space="0" w:color="auto"/>
          </w:divBdr>
        </w:div>
        <w:div w:id="333849606">
          <w:marLeft w:val="547"/>
          <w:marRight w:val="0"/>
          <w:marTop w:val="0"/>
          <w:marBottom w:val="0"/>
          <w:divBdr>
            <w:top w:val="none" w:sz="0" w:space="0" w:color="auto"/>
            <w:left w:val="none" w:sz="0" w:space="0" w:color="auto"/>
            <w:bottom w:val="none" w:sz="0" w:space="0" w:color="auto"/>
            <w:right w:val="none" w:sz="0" w:space="0" w:color="auto"/>
          </w:divBdr>
        </w:div>
        <w:div w:id="1453863834">
          <w:marLeft w:val="1166"/>
          <w:marRight w:val="0"/>
          <w:marTop w:val="0"/>
          <w:marBottom w:val="0"/>
          <w:divBdr>
            <w:top w:val="none" w:sz="0" w:space="0" w:color="auto"/>
            <w:left w:val="none" w:sz="0" w:space="0" w:color="auto"/>
            <w:bottom w:val="none" w:sz="0" w:space="0" w:color="auto"/>
            <w:right w:val="none" w:sz="0" w:space="0" w:color="auto"/>
          </w:divBdr>
        </w:div>
        <w:div w:id="714962076">
          <w:marLeft w:val="1166"/>
          <w:marRight w:val="0"/>
          <w:marTop w:val="0"/>
          <w:marBottom w:val="0"/>
          <w:divBdr>
            <w:top w:val="none" w:sz="0" w:space="0" w:color="auto"/>
            <w:left w:val="none" w:sz="0" w:space="0" w:color="auto"/>
            <w:bottom w:val="none" w:sz="0" w:space="0" w:color="auto"/>
            <w:right w:val="none" w:sz="0" w:space="0" w:color="auto"/>
          </w:divBdr>
        </w:div>
        <w:div w:id="509179495">
          <w:marLeft w:val="1166"/>
          <w:marRight w:val="0"/>
          <w:marTop w:val="0"/>
          <w:marBottom w:val="0"/>
          <w:divBdr>
            <w:top w:val="none" w:sz="0" w:space="0" w:color="auto"/>
            <w:left w:val="none" w:sz="0" w:space="0" w:color="auto"/>
            <w:bottom w:val="none" w:sz="0" w:space="0" w:color="auto"/>
            <w:right w:val="none" w:sz="0" w:space="0" w:color="auto"/>
          </w:divBdr>
        </w:div>
        <w:div w:id="1840728395">
          <w:marLeft w:val="1166"/>
          <w:marRight w:val="0"/>
          <w:marTop w:val="0"/>
          <w:marBottom w:val="0"/>
          <w:divBdr>
            <w:top w:val="none" w:sz="0" w:space="0" w:color="auto"/>
            <w:left w:val="none" w:sz="0" w:space="0" w:color="auto"/>
            <w:bottom w:val="none" w:sz="0" w:space="0" w:color="auto"/>
            <w:right w:val="none" w:sz="0" w:space="0" w:color="auto"/>
          </w:divBdr>
        </w:div>
      </w:divsChild>
    </w:div>
    <w:div w:id="1501650902">
      <w:bodyDiv w:val="1"/>
      <w:marLeft w:val="0"/>
      <w:marRight w:val="0"/>
      <w:marTop w:val="0"/>
      <w:marBottom w:val="0"/>
      <w:divBdr>
        <w:top w:val="none" w:sz="0" w:space="0" w:color="auto"/>
        <w:left w:val="none" w:sz="0" w:space="0" w:color="auto"/>
        <w:bottom w:val="none" w:sz="0" w:space="0" w:color="auto"/>
        <w:right w:val="none" w:sz="0" w:space="0" w:color="auto"/>
      </w:divBdr>
    </w:div>
    <w:div w:id="19498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E3D4A-0EE9-4F5E-AA12-AF9173BAC9CB}">
  <ds:schemaRefs>
    <ds:schemaRef ds:uri="http://schemas.microsoft.com/sharepoint/v3/contenttype/forms"/>
  </ds:schemaRefs>
</ds:datastoreItem>
</file>

<file path=customXml/itemProps2.xml><?xml version="1.0" encoding="utf-8"?>
<ds:datastoreItem xmlns:ds="http://schemas.openxmlformats.org/officeDocument/2006/customXml" ds:itemID="{0B88CDE6-BB41-4C4E-A31B-70C1C8A824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406C23-9D46-42D6-A193-20170F72C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93FF39-C7B6-4072-93A7-656C323E0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1099</TotalTime>
  <Pages>5</Pages>
  <Words>1419</Words>
  <Characters>7806</Characters>
  <Application>Microsoft Office Word</Application>
  <DocSecurity>0</DocSecurity>
  <Lines>65</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9207</CharactersWithSpaces>
  <SharedDoc>false</SharedDoc>
  <HLinks>
    <vt:vector size="48" baseType="variant">
      <vt:variant>
        <vt:i4>3735629</vt:i4>
      </vt:variant>
      <vt:variant>
        <vt:i4>21</vt:i4>
      </vt:variant>
      <vt:variant>
        <vt:i4>0</vt:i4>
      </vt:variant>
      <vt:variant>
        <vt:i4>5</vt:i4>
      </vt:variant>
      <vt:variant>
        <vt:lpwstr>mailto:Fredrik.Karlsson@Sjofartsverket.se</vt:lpwstr>
      </vt:variant>
      <vt:variant>
        <vt:lpwstr/>
      </vt:variant>
      <vt:variant>
        <vt:i4>131157</vt:i4>
      </vt:variant>
      <vt:variant>
        <vt:i4>18</vt:i4>
      </vt:variant>
      <vt:variant>
        <vt:i4>0</vt:i4>
      </vt:variant>
      <vt:variant>
        <vt:i4>5</vt:i4>
      </vt:variant>
      <vt:variant>
        <vt:lpwstr>https://www.stmvalidation.eu/</vt:lpwstr>
      </vt:variant>
      <vt:variant>
        <vt:lpwstr/>
      </vt:variant>
      <vt:variant>
        <vt:i4>983101</vt:i4>
      </vt:variant>
      <vt:variant>
        <vt:i4>15</vt:i4>
      </vt:variant>
      <vt:variant>
        <vt:i4>0</vt:i4>
      </vt:variant>
      <vt:variant>
        <vt:i4>5</vt:i4>
      </vt:variant>
      <vt:variant>
        <vt:lpwstr>mailto:michael.bergmann@bergmann-marine.com</vt:lpwstr>
      </vt:variant>
      <vt:variant>
        <vt:lpwstr/>
      </vt:variant>
      <vt:variant>
        <vt:i4>4128815</vt:i4>
      </vt:variant>
      <vt:variant>
        <vt:i4>12</vt:i4>
      </vt:variant>
      <vt:variant>
        <vt:i4>0</vt:i4>
      </vt:variant>
      <vt:variant>
        <vt:i4>5</vt:i4>
      </vt:variant>
      <vt:variant>
        <vt:lpwstr>http://www.ipcdmc.org/</vt:lpwstr>
      </vt:variant>
      <vt:variant>
        <vt:lpwstr/>
      </vt:variant>
      <vt:variant>
        <vt:i4>8192079</vt:i4>
      </vt:variant>
      <vt:variant>
        <vt:i4>9</vt:i4>
      </vt:variant>
      <vt:variant>
        <vt:i4>0</vt:i4>
      </vt:variant>
      <vt:variant>
        <vt:i4>5</vt:i4>
      </vt:variant>
      <vt:variant>
        <vt:lpwstr>mailto:Anisa.Rizvanolli@cml.fraunhofer.de</vt:lpwstr>
      </vt:variant>
      <vt:variant>
        <vt:lpwstr/>
      </vt:variant>
      <vt:variant>
        <vt:i4>5439575</vt:i4>
      </vt:variant>
      <vt:variant>
        <vt:i4>6</vt:i4>
      </vt:variant>
      <vt:variant>
        <vt:i4>0</vt:i4>
      </vt:variant>
      <vt:variant>
        <vt:i4>5</vt:i4>
      </vt:variant>
      <vt:variant>
        <vt:lpwstr>https://www.lhg.com/index.php?id=239</vt:lpwstr>
      </vt:variant>
      <vt:variant>
        <vt:lpwstr/>
      </vt:variant>
      <vt:variant>
        <vt:i4>3014664</vt:i4>
      </vt:variant>
      <vt:variant>
        <vt:i4>3</vt:i4>
      </vt:variant>
      <vt:variant>
        <vt:i4>0</vt:i4>
      </vt:variant>
      <vt:variant>
        <vt:i4>5</vt:i4>
      </vt:variant>
      <vt:variant>
        <vt:lpwstr>mailto:jaco.voorspuij@gs1.org</vt:lpwstr>
      </vt:variant>
      <vt:variant>
        <vt:lpwstr/>
      </vt:variant>
      <vt:variant>
        <vt:i4>7667839</vt:i4>
      </vt:variant>
      <vt:variant>
        <vt:i4>0</vt:i4>
      </vt:variant>
      <vt:variant>
        <vt:i4>0</vt:i4>
      </vt:variant>
      <vt:variant>
        <vt:i4>5</vt:i4>
      </vt:variant>
      <vt:variant>
        <vt:lpwstr>http://www.gs1.org/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seamus.doyle@iala-aism.org</dc:creator>
  <cp:keywords/>
  <cp:lastModifiedBy>User</cp:lastModifiedBy>
  <cp:revision>121</cp:revision>
  <cp:lastPrinted>2018-07-05T23:13:00Z</cp:lastPrinted>
  <dcterms:created xsi:type="dcterms:W3CDTF">2019-08-13T07:31:00Z</dcterms:created>
  <dcterms:modified xsi:type="dcterms:W3CDTF">2020-01-28T15:17:00Z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